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Cs w:val="24"/>
        </w:rPr>
      </w:pPr>
    </w:p>
    <w:p>
      <w:pPr>
        <w:jc w:val="center"/>
        <w:rPr>
          <w:rFonts w:ascii="宋体" w:hAnsi="宋体" w:cstheme="majorBidi"/>
          <w:b/>
          <w:kern w:val="0"/>
          <w:sz w:val="32"/>
          <w:szCs w:val="32"/>
          <w:lang w:val="zh-CN"/>
        </w:rPr>
      </w:pPr>
    </w:p>
    <w:p>
      <w:pPr>
        <w:jc w:val="center"/>
        <w:rPr>
          <w:rFonts w:ascii="宋体" w:hAnsi="宋体"/>
          <w:b/>
          <w:bCs/>
          <w:szCs w:val="24"/>
        </w:rPr>
      </w:pPr>
    </w:p>
    <w:p>
      <w:pPr>
        <w:jc w:val="center"/>
        <w:rPr>
          <w:rFonts w:ascii="宋体" w:hAnsi="宋体"/>
          <w:b/>
          <w:bCs/>
          <w:szCs w:val="24"/>
        </w:rPr>
      </w:pPr>
    </w:p>
    <w:p>
      <w:pPr>
        <w:jc w:val="center"/>
        <w:rPr>
          <w:rFonts w:ascii="宋体" w:hAnsi="宋体"/>
          <w:b/>
          <w:bCs/>
          <w:szCs w:val="24"/>
        </w:rPr>
      </w:pPr>
    </w:p>
    <w:p>
      <w:pPr>
        <w:jc w:val="center"/>
        <w:rPr>
          <w:rFonts w:ascii="宋体" w:hAnsi="宋体"/>
          <w:b/>
          <w:bCs/>
          <w:sz w:val="52"/>
          <w:szCs w:val="24"/>
        </w:rPr>
      </w:pPr>
      <w:r>
        <w:rPr>
          <w:rFonts w:hint="eastAsia" w:ascii="宋体" w:hAnsi="宋体"/>
          <w:b/>
          <w:bCs/>
          <w:sz w:val="52"/>
          <w:szCs w:val="24"/>
        </w:rPr>
        <w:t>数加加</w:t>
      </w:r>
      <w:r>
        <w:rPr>
          <w:rFonts w:ascii="宋体" w:hAnsi="宋体"/>
          <w:b/>
          <w:bCs/>
          <w:sz w:val="52"/>
          <w:szCs w:val="24"/>
        </w:rPr>
        <w:t>Pro</w:t>
      </w:r>
      <w:r>
        <w:rPr>
          <w:rFonts w:hint="eastAsia" w:ascii="宋体" w:hAnsi="宋体"/>
          <w:b/>
          <w:bCs/>
          <w:sz w:val="52"/>
          <w:szCs w:val="24"/>
        </w:rPr>
        <w:t>标注平台</w:t>
      </w:r>
    </w:p>
    <w:p>
      <w:pPr>
        <w:jc w:val="center"/>
        <w:rPr>
          <w:rFonts w:ascii="宋体" w:hAnsi="宋体"/>
          <w:b/>
          <w:bCs/>
          <w:szCs w:val="24"/>
        </w:rPr>
      </w:pPr>
    </w:p>
    <w:p>
      <w:pPr>
        <w:jc w:val="center"/>
        <w:rPr>
          <w:rFonts w:ascii="宋体" w:hAnsi="宋体"/>
          <w:b/>
          <w:bCs/>
          <w:szCs w:val="24"/>
        </w:rPr>
      </w:pPr>
    </w:p>
    <w:p>
      <w:pPr>
        <w:jc w:val="center"/>
        <w:rPr>
          <w:rFonts w:ascii="宋体" w:hAnsi="宋体"/>
          <w:b/>
          <w:bCs/>
          <w:szCs w:val="24"/>
        </w:rPr>
      </w:pPr>
    </w:p>
    <w:p>
      <w:pPr>
        <w:jc w:val="center"/>
        <w:rPr>
          <w:rFonts w:ascii="宋体" w:hAnsi="宋体"/>
          <w:b/>
          <w:bCs/>
          <w:szCs w:val="24"/>
        </w:rPr>
      </w:pPr>
    </w:p>
    <w:p>
      <w:pPr>
        <w:jc w:val="center"/>
        <w:rPr>
          <w:rFonts w:ascii="宋体" w:hAnsi="宋体"/>
          <w:b/>
          <w:bCs/>
          <w:szCs w:val="24"/>
        </w:rPr>
      </w:pPr>
    </w:p>
    <w:p>
      <w:pPr>
        <w:jc w:val="center"/>
        <w:rPr>
          <w:rFonts w:ascii="宋体" w:hAnsi="宋体"/>
          <w:b/>
          <w:bCs/>
          <w:szCs w:val="24"/>
        </w:rPr>
      </w:pPr>
    </w:p>
    <w:p>
      <w:pPr>
        <w:jc w:val="center"/>
        <w:rPr>
          <w:rFonts w:ascii="宋体" w:hAnsi="宋体"/>
          <w:b/>
          <w:bCs/>
          <w:szCs w:val="24"/>
        </w:rPr>
      </w:pPr>
    </w:p>
    <w:p>
      <w:pPr>
        <w:jc w:val="center"/>
        <w:rPr>
          <w:rFonts w:ascii="宋体" w:hAnsi="宋体"/>
          <w:b/>
          <w:bCs/>
          <w:szCs w:val="24"/>
        </w:rPr>
      </w:pPr>
    </w:p>
    <w:p>
      <w:pPr>
        <w:jc w:val="center"/>
        <w:rPr>
          <w:rFonts w:ascii="宋体" w:hAnsi="宋体"/>
          <w:b/>
          <w:bCs/>
          <w:szCs w:val="24"/>
        </w:rPr>
      </w:pPr>
    </w:p>
    <w:p>
      <w:pPr>
        <w:jc w:val="center"/>
        <w:rPr>
          <w:rFonts w:ascii="宋体" w:hAnsi="宋体"/>
          <w:b/>
          <w:bCs/>
          <w:szCs w:val="24"/>
        </w:rPr>
      </w:pPr>
    </w:p>
    <w:p>
      <w:pPr>
        <w:spacing w:after="120"/>
        <w:jc w:val="center"/>
        <w:rPr>
          <w:rFonts w:ascii="宋体" w:hAnsi="宋体"/>
          <w:b/>
          <w:sz w:val="28"/>
          <w:szCs w:val="24"/>
        </w:rPr>
      </w:pPr>
      <w:r>
        <w:rPr>
          <w:rFonts w:hint="eastAsia" w:ascii="宋体" w:hAnsi="宋体"/>
          <w:b/>
          <w:sz w:val="28"/>
          <w:szCs w:val="24"/>
        </w:rPr>
        <w:t>数据堂（北京）科技股份有限公司</w:t>
      </w:r>
    </w:p>
    <w:p>
      <w:pPr>
        <w:spacing w:after="120"/>
        <w:jc w:val="center"/>
        <w:rPr>
          <w:rFonts w:ascii="宋体" w:hAnsi="宋体"/>
          <w:b/>
          <w:sz w:val="28"/>
          <w:szCs w:val="24"/>
        </w:rPr>
      </w:pPr>
      <w:r>
        <w:rPr>
          <w:rFonts w:ascii="宋体" w:hAnsi="宋体"/>
          <w:b/>
          <w:sz w:val="28"/>
          <w:szCs w:val="24"/>
        </w:rPr>
        <w:t xml:space="preserve"> 2019 年 0</w:t>
      </w:r>
      <w:r>
        <w:rPr>
          <w:rFonts w:hint="eastAsia" w:ascii="宋体" w:hAnsi="宋体"/>
          <w:b/>
          <w:sz w:val="28"/>
          <w:szCs w:val="24"/>
          <w:lang w:val="en-US" w:eastAsia="zh-CN"/>
        </w:rPr>
        <w:t>9</w:t>
      </w:r>
      <w:r>
        <w:rPr>
          <w:rFonts w:ascii="宋体" w:hAnsi="宋体"/>
          <w:b/>
          <w:sz w:val="28"/>
          <w:szCs w:val="24"/>
        </w:rPr>
        <w:t xml:space="preserve"> 月 20 日</w:t>
      </w:r>
    </w:p>
    <w:p>
      <w:pPr>
        <w:jc w:val="center"/>
        <w:rPr>
          <w:rFonts w:ascii="宋体" w:hAnsi="宋体"/>
          <w:b/>
          <w:bCs/>
          <w:szCs w:val="24"/>
        </w:rPr>
      </w:pPr>
    </w:p>
    <w:p>
      <w:pPr>
        <w:jc w:val="center"/>
        <w:rPr>
          <w:rFonts w:ascii="宋体" w:hAnsi="宋体"/>
          <w:b/>
          <w:bCs/>
          <w:szCs w:val="24"/>
        </w:rPr>
      </w:pPr>
    </w:p>
    <w:p>
      <w:pPr>
        <w:jc w:val="center"/>
        <w:rPr>
          <w:rFonts w:ascii="宋体" w:hAnsi="宋体"/>
          <w:b/>
          <w:szCs w:val="24"/>
        </w:rPr>
      </w:pPr>
    </w:p>
    <w:p>
      <w:pPr>
        <w:jc w:val="center"/>
        <w:rPr>
          <w:rFonts w:ascii="宋体" w:hAnsi="宋体"/>
          <w:b/>
          <w:szCs w:val="24"/>
        </w:rPr>
      </w:pPr>
    </w:p>
    <w:p>
      <w:pPr>
        <w:jc w:val="center"/>
        <w:rPr>
          <w:rFonts w:ascii="宋体" w:hAnsi="宋体"/>
          <w:b/>
          <w:szCs w:val="24"/>
        </w:rPr>
      </w:pPr>
    </w:p>
    <w:p>
      <w:pPr>
        <w:widowControl/>
        <w:spacing w:line="240" w:lineRule="auto"/>
        <w:jc w:val="left"/>
        <w:rPr>
          <w:rFonts w:ascii="宋体" w:hAnsi="宋体"/>
          <w:b/>
          <w:szCs w:val="24"/>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26" w:charSpace="0"/>
        </w:sectPr>
      </w:pPr>
    </w:p>
    <w:p>
      <w:pPr>
        <w:pStyle w:val="2"/>
      </w:pPr>
      <w:r>
        <w:rPr>
          <w:rFonts w:hint="eastAsia"/>
          <w:lang w:val="en-US" w:eastAsia="zh-CN"/>
        </w:rPr>
        <w:t>平台概要</w:t>
      </w:r>
    </w:p>
    <w:p>
      <w:pPr>
        <w:pStyle w:val="89"/>
        <w:ind w:firstLine="480"/>
        <w:rPr>
          <w:rFonts w:hint="eastAsia"/>
        </w:rPr>
      </w:pPr>
      <w:r>
        <w:t>数据堂专业私有化标注平台</w:t>
      </w:r>
      <w:r>
        <w:rPr>
          <w:rFonts w:hint="eastAsia"/>
        </w:rPr>
        <w:t>，</w:t>
      </w:r>
      <w:r>
        <w:t>来源于数据堂专业数据工厂</w:t>
      </w:r>
      <w:r>
        <w:rPr>
          <w:rFonts w:hint="eastAsia"/>
        </w:rPr>
        <w:t>，</w:t>
      </w:r>
      <w:r>
        <w:t>将数据堂丰富的数据标注经验</w:t>
      </w:r>
      <w:r>
        <w:rPr>
          <w:rFonts w:hint="eastAsia"/>
        </w:rPr>
        <w:t>、</w:t>
      </w:r>
      <w:r>
        <w:t>先进的自动标注算法</w:t>
      </w:r>
      <w:r>
        <w:rPr>
          <w:rFonts w:hint="eastAsia"/>
        </w:rPr>
        <w:t>、严谨的质量控制流程等优势与客户数据的安全保密要求相结合，搭建数据堂数据工厂与客户数据标注之间的桥梁。在满足客户私有化标注需求的同时，最大程度保证数据安全系统按照系统功能可以分为系统管理平台和标注任务平台两大部分。整个平台包括如下功能：</w:t>
      </w:r>
    </w:p>
    <w:p>
      <w:pPr>
        <w:pStyle w:val="53"/>
        <w:numPr>
          <w:ilvl w:val="0"/>
          <w:numId w:val="4"/>
        </w:numPr>
        <w:ind w:firstLineChars="0"/>
      </w:pPr>
      <w:r>
        <w:rPr>
          <w:rFonts w:hint="eastAsia"/>
        </w:rPr>
        <w:t>项目管理</w:t>
      </w:r>
    </w:p>
    <w:p>
      <w:pPr>
        <w:pStyle w:val="53"/>
        <w:numPr>
          <w:ilvl w:val="0"/>
          <w:numId w:val="4"/>
        </w:numPr>
        <w:ind w:firstLineChars="0"/>
      </w:pPr>
      <w:r>
        <w:t>人员管理</w:t>
      </w:r>
    </w:p>
    <w:p>
      <w:pPr>
        <w:pStyle w:val="53"/>
        <w:numPr>
          <w:ilvl w:val="0"/>
          <w:numId w:val="4"/>
        </w:numPr>
        <w:ind w:firstLineChars="0"/>
      </w:pPr>
      <w:r>
        <w:t>工具管理</w:t>
      </w:r>
    </w:p>
    <w:p>
      <w:pPr>
        <w:pStyle w:val="53"/>
        <w:numPr>
          <w:ilvl w:val="0"/>
          <w:numId w:val="4"/>
        </w:numPr>
        <w:ind w:firstLineChars="0"/>
      </w:pPr>
      <w:r>
        <w:t>权限管理</w:t>
      </w:r>
    </w:p>
    <w:p>
      <w:pPr>
        <w:pStyle w:val="53"/>
        <w:numPr>
          <w:ilvl w:val="0"/>
          <w:numId w:val="4"/>
        </w:numPr>
        <w:ind w:firstLineChars="0"/>
      </w:pPr>
      <w:r>
        <w:t>数据管理</w:t>
      </w:r>
    </w:p>
    <w:p>
      <w:pPr>
        <w:pStyle w:val="53"/>
        <w:numPr>
          <w:ilvl w:val="0"/>
          <w:numId w:val="4"/>
        </w:numPr>
        <w:ind w:firstLineChars="0"/>
      </w:pPr>
      <w:r>
        <w:t>菜单管理</w:t>
      </w:r>
    </w:p>
    <w:p>
      <w:pPr>
        <w:pStyle w:val="53"/>
        <w:numPr>
          <w:ilvl w:val="0"/>
          <w:numId w:val="4"/>
        </w:numPr>
        <w:ind w:firstLineChars="0"/>
      </w:pPr>
      <w:r>
        <w:t>绩效管理</w:t>
      </w:r>
    </w:p>
    <w:p>
      <w:pPr>
        <w:pStyle w:val="53"/>
        <w:numPr>
          <w:ilvl w:val="0"/>
          <w:numId w:val="4"/>
        </w:numPr>
        <w:ind w:firstLineChars="0"/>
      </w:pPr>
      <w:r>
        <w:t>任务大厅</w:t>
      </w:r>
    </w:p>
    <w:p>
      <w:pPr>
        <w:pStyle w:val="89"/>
        <w:ind w:firstLine="480"/>
        <w:rPr>
          <w:rFonts w:hint="eastAsia"/>
        </w:rPr>
      </w:pPr>
    </w:p>
    <w:p>
      <w:pPr>
        <w:pStyle w:val="2"/>
      </w:pPr>
      <w:bookmarkStart w:id="0" w:name="_Toc14612959"/>
      <w:r>
        <w:rPr>
          <w:rFonts w:hint="eastAsia"/>
        </w:rPr>
        <w:t>服务的行业客户</w:t>
      </w:r>
      <w:bookmarkEnd w:id="0"/>
    </w:p>
    <w:p>
      <w:r>
        <w:rPr>
          <w:rFonts w:hint="eastAsia"/>
        </w:rPr>
        <w:t>数加加Pro标注平台目前为止服务的客户包括如下：</w:t>
      </w:r>
    </w:p>
    <w:p>
      <w:pPr>
        <w:pStyle w:val="53"/>
        <w:numPr>
          <w:ilvl w:val="0"/>
          <w:numId w:val="5"/>
        </w:numPr>
      </w:pPr>
      <w:r>
        <w:rPr>
          <w:rFonts w:hint="eastAsia"/>
          <w:lang w:val="en-US" w:eastAsia="zh-CN"/>
        </w:rPr>
        <w:t>某大型电信运营商</w:t>
      </w:r>
      <w:r>
        <w:rPr>
          <w:rFonts w:hint="eastAsia"/>
        </w:rPr>
        <w:t>：从201</w:t>
      </w:r>
      <w:r>
        <w:t>7</w:t>
      </w:r>
      <w:r>
        <w:rPr>
          <w:rFonts w:hint="eastAsia"/>
        </w:rPr>
        <w:t>年底开始服务，数加加Pro部署+定制开发+运营服务+9000小时语音标注服务，打造了从“需求－标注－验收－模型训练”的闭环，大力提升了中移在线智能化水平；</w:t>
      </w:r>
    </w:p>
    <w:p>
      <w:pPr>
        <w:pStyle w:val="53"/>
        <w:numPr>
          <w:ilvl w:val="0"/>
          <w:numId w:val="5"/>
        </w:numPr>
      </w:pPr>
      <w:r>
        <w:rPr>
          <w:rFonts w:hint="eastAsia"/>
        </w:rPr>
        <w:t>某大型外卖平台：2018年开始服务，内容包括：数加加Pro部署+运营服务+数据标注服务，标注内容包括无人车的车道线、交通灯等相关图片标注，支持无人驾驶领域的算法训练和能力；</w:t>
      </w:r>
    </w:p>
    <w:p>
      <w:pPr>
        <w:pStyle w:val="53"/>
        <w:numPr>
          <w:ilvl w:val="0"/>
          <w:numId w:val="5"/>
        </w:numPr>
      </w:pPr>
      <w:r>
        <w:rPr>
          <w:rFonts w:hint="eastAsia"/>
        </w:rPr>
        <w:t>某国家级科研机构：2</w:t>
      </w:r>
      <w:r>
        <w:t>018</w:t>
      </w:r>
      <w:r>
        <w:rPr>
          <w:rFonts w:hint="eastAsia"/>
        </w:rPr>
        <w:t>年开始服务，标注内容包括：电力运检影像数据采集、标注和模型训练，形成有价值的信息流和知识模型，提升了电网智能运检的能力；</w:t>
      </w:r>
    </w:p>
    <w:p>
      <w:pPr>
        <w:pStyle w:val="53"/>
        <w:numPr>
          <w:ilvl w:val="0"/>
          <w:numId w:val="5"/>
        </w:numPr>
      </w:pPr>
      <w:r>
        <w:rPr>
          <w:rFonts w:hint="eastAsia"/>
        </w:rPr>
        <w:t>某大型车企：2</w:t>
      </w:r>
      <w:r>
        <w:t>019</w:t>
      </w:r>
      <w:r>
        <w:rPr>
          <w:rFonts w:hint="eastAsia"/>
        </w:rPr>
        <w:t>年开始服务，针对客服语音数据标注和模型训练，支撑上汽集团的智能化建设。</w:t>
      </w:r>
    </w:p>
    <w:p>
      <w:pPr>
        <w:pStyle w:val="53"/>
        <w:numPr>
          <w:ilvl w:val="0"/>
          <w:numId w:val="5"/>
        </w:numPr>
      </w:pPr>
      <w:r>
        <w:rPr>
          <w:rFonts w:hint="eastAsia"/>
          <w:lang w:val="en-US" w:eastAsia="zh-CN"/>
        </w:rPr>
        <w:t>某大型电器集团：</w:t>
      </w:r>
      <w:r>
        <w:rPr>
          <w:rFonts w:hint="eastAsia"/>
        </w:rPr>
        <w:t>利用音频、文本、图片标注等功能，在面向智能家居方向时提供高质量的数据用予信息家电及设备自动化，使智能家居实现全方位的信息交互功能。以三级的质量把控操作保证高质量的数据产生，在满足数据质量同时有效提高标注人员的标注率。</w:t>
      </w:r>
    </w:p>
    <w:p>
      <w:pPr>
        <w:pStyle w:val="2"/>
      </w:pPr>
      <w:r>
        <w:rPr>
          <w:rFonts w:hint="eastAsia"/>
          <w:lang w:val="en-US" w:eastAsia="zh-CN"/>
        </w:rPr>
        <w:t>产品规划路线</w:t>
      </w:r>
      <w:bookmarkStart w:id="1" w:name="_GoBack"/>
      <w:bookmarkEnd w:id="1"/>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4961"/>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shd w:val="clear" w:color="auto" w:fill="BEBEBE" w:themeFill="background1" w:themeFillShade="BF"/>
            <w:vAlign w:val="center"/>
          </w:tcPr>
          <w:p>
            <w:pPr>
              <w:pStyle w:val="85"/>
              <w:spacing w:after="120"/>
              <w:jc w:val="center"/>
              <w:rPr>
                <w:b/>
                <w:bCs/>
                <w:kern w:val="0"/>
              </w:rPr>
            </w:pPr>
            <w:r>
              <w:rPr>
                <w:rFonts w:hint="eastAsia"/>
                <w:b/>
                <w:bCs/>
                <w:kern w:val="0"/>
              </w:rPr>
              <w:t>版本</w:t>
            </w:r>
          </w:p>
        </w:tc>
        <w:tc>
          <w:tcPr>
            <w:tcW w:w="4961" w:type="dxa"/>
            <w:shd w:val="clear" w:color="auto" w:fill="BEBEBE" w:themeFill="background1" w:themeFillShade="BF"/>
            <w:vAlign w:val="center"/>
          </w:tcPr>
          <w:p>
            <w:pPr>
              <w:pStyle w:val="85"/>
              <w:spacing w:after="120"/>
              <w:jc w:val="center"/>
              <w:rPr>
                <w:b/>
                <w:bCs/>
                <w:kern w:val="0"/>
              </w:rPr>
            </w:pPr>
            <w:r>
              <w:rPr>
                <w:rFonts w:hint="eastAsia"/>
                <w:b/>
                <w:bCs/>
                <w:kern w:val="0"/>
              </w:rPr>
              <w:t>详情</w:t>
            </w:r>
          </w:p>
        </w:tc>
        <w:tc>
          <w:tcPr>
            <w:tcW w:w="2263" w:type="dxa"/>
            <w:shd w:val="clear" w:color="auto" w:fill="BEBEBE" w:themeFill="background1" w:themeFillShade="BF"/>
            <w:vAlign w:val="center"/>
          </w:tcPr>
          <w:p>
            <w:pPr>
              <w:pStyle w:val="85"/>
              <w:spacing w:after="120"/>
              <w:jc w:val="center"/>
              <w:rPr>
                <w:b/>
                <w:bCs/>
                <w:kern w:val="0"/>
              </w:rPr>
            </w:pPr>
            <w:r>
              <w:rPr>
                <w:rFonts w:hint="eastAsia"/>
                <w:b/>
                <w:bCs/>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pStyle w:val="85"/>
              <w:spacing w:after="120"/>
              <w:jc w:val="center"/>
              <w:rPr>
                <w:kern w:val="0"/>
              </w:rPr>
            </w:pPr>
            <w:r>
              <w:rPr>
                <w:rFonts w:hint="eastAsia"/>
                <w:kern w:val="0"/>
              </w:rPr>
              <w:t>V</w:t>
            </w:r>
            <w:r>
              <w:rPr>
                <w:kern w:val="0"/>
              </w:rPr>
              <w:t>1.0</w:t>
            </w:r>
          </w:p>
        </w:tc>
        <w:tc>
          <w:tcPr>
            <w:tcW w:w="4961" w:type="dxa"/>
            <w:vAlign w:val="center"/>
          </w:tcPr>
          <w:p>
            <w:pPr>
              <w:pStyle w:val="85"/>
              <w:numPr>
                <w:ilvl w:val="0"/>
                <w:numId w:val="6"/>
              </w:numPr>
              <w:spacing w:after="120"/>
              <w:rPr>
                <w:kern w:val="0"/>
              </w:rPr>
            </w:pPr>
            <w:r>
              <w:rPr>
                <w:rFonts w:hint="eastAsia"/>
                <w:kern w:val="0"/>
              </w:rPr>
              <w:t>平台具备完备的标注能力，包括支持语音标注、图片标注、文本标注和视频标注；</w:t>
            </w:r>
          </w:p>
          <w:p>
            <w:pPr>
              <w:pStyle w:val="85"/>
              <w:numPr>
                <w:ilvl w:val="0"/>
                <w:numId w:val="6"/>
              </w:numPr>
              <w:spacing w:after="120"/>
              <w:rPr>
                <w:kern w:val="0"/>
              </w:rPr>
            </w:pPr>
            <w:r>
              <w:rPr>
                <w:rFonts w:hint="eastAsia"/>
                <w:kern w:val="0"/>
              </w:rPr>
              <w:t>支持标注-质检-验收的标注流程；</w:t>
            </w:r>
          </w:p>
        </w:tc>
        <w:tc>
          <w:tcPr>
            <w:tcW w:w="2263" w:type="dxa"/>
            <w:vAlign w:val="center"/>
          </w:tcPr>
          <w:p>
            <w:pPr>
              <w:pStyle w:val="85"/>
              <w:spacing w:after="120"/>
              <w:rPr>
                <w:kern w:val="0"/>
              </w:rPr>
            </w:pPr>
            <w:r>
              <w:rPr>
                <w:rFonts w:hint="eastAsia"/>
                <w:kern w:val="0"/>
              </w:rPr>
              <w:t>截止2</w:t>
            </w:r>
            <w:r>
              <w:rPr>
                <w:kern w:val="0"/>
              </w:rPr>
              <w:t>019</w:t>
            </w:r>
            <w:r>
              <w:rPr>
                <w:rFonts w:hint="eastAsia"/>
                <w:kern w:val="0"/>
              </w:rPr>
              <w:t>年7月底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pStyle w:val="85"/>
              <w:spacing w:after="120"/>
              <w:jc w:val="center"/>
              <w:rPr>
                <w:kern w:val="0"/>
              </w:rPr>
            </w:pPr>
            <w:r>
              <w:rPr>
                <w:rFonts w:hint="eastAsia"/>
                <w:kern w:val="0"/>
              </w:rPr>
              <w:t>V</w:t>
            </w:r>
            <w:r>
              <w:rPr>
                <w:kern w:val="0"/>
              </w:rPr>
              <w:t>2.0</w:t>
            </w:r>
          </w:p>
        </w:tc>
        <w:tc>
          <w:tcPr>
            <w:tcW w:w="4961" w:type="dxa"/>
            <w:vAlign w:val="center"/>
          </w:tcPr>
          <w:p>
            <w:pPr>
              <w:pStyle w:val="85"/>
              <w:numPr>
                <w:ilvl w:val="0"/>
                <w:numId w:val="7"/>
              </w:numPr>
              <w:spacing w:after="120"/>
              <w:rPr>
                <w:kern w:val="0"/>
              </w:rPr>
            </w:pPr>
            <w:r>
              <w:rPr>
                <w:rFonts w:hint="eastAsia"/>
                <w:kern w:val="0"/>
              </w:rPr>
              <w:t>新流程：支持流程自定义，多人拟合标注；</w:t>
            </w:r>
          </w:p>
          <w:p>
            <w:pPr>
              <w:pStyle w:val="85"/>
              <w:numPr>
                <w:ilvl w:val="0"/>
                <w:numId w:val="7"/>
              </w:numPr>
              <w:spacing w:after="120"/>
              <w:rPr>
                <w:kern w:val="0"/>
              </w:rPr>
            </w:pPr>
            <w:r>
              <w:rPr>
                <w:rFonts w:hint="eastAsia"/>
                <w:kern w:val="0"/>
              </w:rPr>
              <w:t>考试练习；</w:t>
            </w:r>
          </w:p>
          <w:p>
            <w:pPr>
              <w:pStyle w:val="85"/>
              <w:numPr>
                <w:ilvl w:val="0"/>
                <w:numId w:val="7"/>
              </w:numPr>
              <w:spacing w:after="120"/>
              <w:rPr>
                <w:kern w:val="0"/>
              </w:rPr>
            </w:pPr>
            <w:r>
              <w:rPr>
                <w:rFonts w:hint="eastAsia"/>
                <w:kern w:val="0"/>
              </w:rPr>
              <w:t>探针服务；</w:t>
            </w:r>
          </w:p>
          <w:p>
            <w:pPr>
              <w:pStyle w:val="85"/>
              <w:numPr>
                <w:ilvl w:val="0"/>
                <w:numId w:val="7"/>
              </w:numPr>
              <w:spacing w:after="120"/>
              <w:rPr>
                <w:kern w:val="0"/>
              </w:rPr>
            </w:pPr>
            <w:r>
              <w:rPr>
                <w:rFonts w:hint="eastAsia"/>
                <w:kern w:val="0"/>
              </w:rPr>
              <w:t>公告；</w:t>
            </w:r>
          </w:p>
          <w:p>
            <w:pPr>
              <w:pStyle w:val="85"/>
              <w:numPr>
                <w:ilvl w:val="0"/>
                <w:numId w:val="7"/>
              </w:numPr>
              <w:spacing w:after="120"/>
              <w:rPr>
                <w:kern w:val="0"/>
              </w:rPr>
            </w:pPr>
            <w:r>
              <w:rPr>
                <w:rFonts w:hint="eastAsia"/>
                <w:kern w:val="0"/>
              </w:rPr>
              <w:t>可配置文本模板；</w:t>
            </w:r>
          </w:p>
          <w:p>
            <w:pPr>
              <w:pStyle w:val="85"/>
              <w:numPr>
                <w:ilvl w:val="0"/>
                <w:numId w:val="7"/>
              </w:numPr>
              <w:spacing w:after="120"/>
              <w:rPr>
                <w:kern w:val="0"/>
              </w:rPr>
            </w:pPr>
            <w:r>
              <w:rPr>
                <w:rFonts w:hint="eastAsia"/>
                <w:kern w:val="0"/>
              </w:rPr>
              <w:t>在线帮助；</w:t>
            </w:r>
          </w:p>
          <w:p>
            <w:pPr>
              <w:pStyle w:val="85"/>
              <w:numPr>
                <w:ilvl w:val="0"/>
                <w:numId w:val="7"/>
              </w:numPr>
              <w:spacing w:after="120"/>
              <w:rPr>
                <w:kern w:val="0"/>
              </w:rPr>
            </w:pPr>
            <w:r>
              <w:rPr>
                <w:rFonts w:hint="eastAsia"/>
                <w:kern w:val="0"/>
              </w:rPr>
              <w:t>新数据集管理：待标注数据，标注结果数据，预识别中间数据；</w:t>
            </w:r>
          </w:p>
          <w:p>
            <w:pPr>
              <w:pStyle w:val="85"/>
              <w:numPr>
                <w:ilvl w:val="0"/>
                <w:numId w:val="7"/>
              </w:numPr>
              <w:spacing w:after="120"/>
              <w:rPr>
                <w:kern w:val="0"/>
              </w:rPr>
            </w:pPr>
            <w:r>
              <w:rPr>
                <w:rFonts w:hint="eastAsia"/>
                <w:kern w:val="0"/>
              </w:rPr>
              <w:t>增加数据线上预处理能力；</w:t>
            </w:r>
          </w:p>
        </w:tc>
        <w:tc>
          <w:tcPr>
            <w:tcW w:w="2263" w:type="dxa"/>
            <w:vAlign w:val="center"/>
          </w:tcPr>
          <w:p>
            <w:pPr>
              <w:pStyle w:val="85"/>
              <w:spacing w:after="120"/>
              <w:rPr>
                <w:kern w:val="0"/>
              </w:rPr>
            </w:pPr>
            <w:r>
              <w:rPr>
                <w:rFonts w:hint="eastAsia"/>
                <w:kern w:val="0"/>
              </w:rPr>
              <w:t>截止2</w:t>
            </w:r>
            <w:r>
              <w:rPr>
                <w:kern w:val="0"/>
              </w:rPr>
              <w:t>019</w:t>
            </w:r>
            <w:r>
              <w:rPr>
                <w:rFonts w:hint="eastAsia"/>
                <w:kern w:val="0"/>
              </w:rPr>
              <w:t>年1</w:t>
            </w:r>
            <w:r>
              <w:rPr>
                <w:kern w:val="0"/>
              </w:rPr>
              <w:t>2</w:t>
            </w:r>
            <w:r>
              <w:rPr>
                <w:rFonts w:hint="eastAsia"/>
                <w:kern w:val="0"/>
              </w:rPr>
              <w:t>月底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vAlign w:val="center"/>
          </w:tcPr>
          <w:p>
            <w:pPr>
              <w:pStyle w:val="85"/>
              <w:spacing w:after="120"/>
              <w:jc w:val="center"/>
              <w:rPr>
                <w:kern w:val="0"/>
              </w:rPr>
            </w:pPr>
            <w:r>
              <w:rPr>
                <w:rFonts w:hint="eastAsia"/>
                <w:kern w:val="0"/>
              </w:rPr>
              <w:t>V</w:t>
            </w:r>
            <w:r>
              <w:rPr>
                <w:kern w:val="0"/>
              </w:rPr>
              <w:t>3.0</w:t>
            </w:r>
          </w:p>
        </w:tc>
        <w:tc>
          <w:tcPr>
            <w:tcW w:w="4961" w:type="dxa"/>
            <w:vAlign w:val="center"/>
          </w:tcPr>
          <w:p>
            <w:pPr>
              <w:pStyle w:val="85"/>
              <w:spacing w:after="120"/>
              <w:rPr>
                <w:kern w:val="0"/>
              </w:rPr>
            </w:pPr>
            <w:r>
              <w:rPr>
                <w:rFonts w:hint="eastAsia"/>
                <w:kern w:val="0"/>
              </w:rPr>
              <w:t>训练平台</w:t>
            </w:r>
          </w:p>
        </w:tc>
        <w:tc>
          <w:tcPr>
            <w:tcW w:w="2263" w:type="dxa"/>
            <w:vAlign w:val="center"/>
          </w:tcPr>
          <w:p>
            <w:pPr>
              <w:pStyle w:val="85"/>
              <w:spacing w:after="120"/>
              <w:rPr>
                <w:kern w:val="0"/>
              </w:rPr>
            </w:pPr>
            <w:r>
              <w:rPr>
                <w:rFonts w:hint="eastAsia"/>
                <w:kern w:val="0"/>
              </w:rPr>
              <w:t>2</w:t>
            </w:r>
            <w:r>
              <w:rPr>
                <w:kern w:val="0"/>
              </w:rPr>
              <w:t>020</w:t>
            </w:r>
            <w:r>
              <w:rPr>
                <w:rFonts w:hint="eastAsia"/>
                <w:kern w:val="0"/>
              </w:rPr>
              <w:t>年</w:t>
            </w:r>
          </w:p>
        </w:tc>
      </w:tr>
    </w:tbl>
    <w:p/>
    <w:sectPr>
      <w:footerReference r:id="rId9" w:type="default"/>
      <w:pgSz w:w="11906" w:h="16838"/>
      <w:pgMar w:top="1440" w:right="1318" w:bottom="1440" w:left="1232"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ascii="宋体" w:hAnsi="宋体"/>
      </w:rPr>
      <w:t>第</w:t>
    </w:r>
    <w:r>
      <w:rPr>
        <w:rFonts w:ascii="宋体" w:hAnsi="宋体"/>
      </w:rPr>
      <w:fldChar w:fldCharType="begin"/>
    </w:r>
    <w:r>
      <w:rPr>
        <w:rFonts w:ascii="宋体" w:hAnsi="宋体"/>
      </w:rPr>
      <w:instrText xml:space="preserve"> PAGE   \* MERGEFORMAT </w:instrText>
    </w:r>
    <w:r>
      <w:rPr>
        <w:rFonts w:ascii="宋体" w:hAnsi="宋体"/>
      </w:rPr>
      <w:fldChar w:fldCharType="separate"/>
    </w:r>
    <w:r>
      <w:rPr>
        <w:rFonts w:ascii="宋体" w:hAnsi="宋体"/>
      </w:rPr>
      <w:t>3</w:t>
    </w:r>
    <w:r>
      <w:rPr>
        <w:rFonts w:ascii="宋体" w:hAnsi="宋体"/>
      </w:rPr>
      <w:fldChar w:fldCharType="end"/>
    </w:r>
    <w:r>
      <w:rPr>
        <w:rFonts w:hint="eastAsia" w:ascii="宋体" w:hAnsi="宋体"/>
      </w:rPr>
      <w:t>页/共</w:t>
    </w:r>
    <w:r>
      <w:rPr>
        <w:rStyle w:val="33"/>
        <w:rFonts w:ascii="宋体" w:hAnsi="宋体"/>
      </w:rPr>
      <w:fldChar w:fldCharType="begin"/>
    </w:r>
    <w:r>
      <w:rPr>
        <w:rStyle w:val="33"/>
        <w:rFonts w:ascii="宋体" w:hAnsi="宋体"/>
      </w:rPr>
      <w:instrText xml:space="preserve"> NUMPAGES </w:instrText>
    </w:r>
    <w:r>
      <w:rPr>
        <w:rStyle w:val="33"/>
        <w:rFonts w:ascii="宋体" w:hAnsi="宋体"/>
      </w:rPr>
      <w:fldChar w:fldCharType="separate"/>
    </w:r>
    <w:r>
      <w:rPr>
        <w:rStyle w:val="33"/>
        <w:rFonts w:ascii="宋体" w:hAnsi="宋体"/>
      </w:rPr>
      <w:t>29</w:t>
    </w:r>
    <w:r>
      <w:rPr>
        <w:rStyle w:val="33"/>
        <w:rFonts w:ascii="宋体" w:hAnsi="宋体"/>
      </w:rPr>
      <w:fldChar w:fldCharType="end"/>
    </w:r>
    <w:r>
      <w:rPr>
        <w:rFonts w:hint="eastAsia" w:ascii="宋体" w:hAnsi="宋体"/>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pPr>
    <w:r>
      <w:rPr>
        <w:rFonts w:hint="eastAsia" w:ascii="宋体" w:hAnsi="宋体"/>
      </w:rPr>
      <w:t>第</w:t>
    </w: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rPr>
      <w:t>29</w:t>
    </w:r>
    <w:r>
      <w:rPr>
        <w:rFonts w:cs="Times New Roman"/>
      </w:rPr>
      <w:fldChar w:fldCharType="end"/>
    </w:r>
    <w:r>
      <w:rPr>
        <w:rFonts w:hint="eastAsia" w:ascii="宋体" w:hAnsi="宋体"/>
      </w:rPr>
      <w:t>页/共</w:t>
    </w:r>
    <w:r>
      <w:rPr>
        <w:rStyle w:val="33"/>
        <w:rFonts w:cs="Times New Roman"/>
      </w:rPr>
      <w:fldChar w:fldCharType="begin"/>
    </w:r>
    <w:r>
      <w:rPr>
        <w:rStyle w:val="33"/>
        <w:rFonts w:cs="Times New Roman"/>
      </w:rPr>
      <w:instrText xml:space="preserve"> NUMPAGES </w:instrText>
    </w:r>
    <w:r>
      <w:rPr>
        <w:rStyle w:val="33"/>
        <w:rFonts w:cs="Times New Roman"/>
      </w:rPr>
      <w:fldChar w:fldCharType="separate"/>
    </w:r>
    <w:r>
      <w:rPr>
        <w:rStyle w:val="33"/>
        <w:rFonts w:cs="Times New Roman"/>
      </w:rPr>
      <w:t>29</w:t>
    </w:r>
    <w:r>
      <w:rPr>
        <w:rStyle w:val="33"/>
        <w:rFonts w:cs="Times New Roman"/>
      </w:rPr>
      <w:fldChar w:fldCharType="end"/>
    </w:r>
    <w:r>
      <w:rPr>
        <w:rFonts w:hint="eastAsia" w:ascii="宋体" w:hAnsi="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r>
      <w:drawing>
        <wp:anchor distT="0" distB="0" distL="114300" distR="114300" simplePos="0" relativeHeight="251659264" behindDoc="0" locked="0" layoutInCell="1" allowOverlap="1">
          <wp:simplePos x="0" y="0"/>
          <wp:positionH relativeFrom="page">
            <wp:posOffset>654050</wp:posOffset>
          </wp:positionH>
          <wp:positionV relativeFrom="paragraph">
            <wp:posOffset>-316230</wp:posOffset>
          </wp:positionV>
          <wp:extent cx="6252210" cy="628015"/>
          <wp:effectExtent l="0" t="0" r="0" b="127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52210" cy="627962"/>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206B"/>
    <w:multiLevelType w:val="multilevel"/>
    <w:tmpl w:val="0D1C20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F21C4E"/>
    <w:multiLevelType w:val="multilevel"/>
    <w:tmpl w:val="3EF21C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4CFF24AD"/>
    <w:multiLevelType w:val="multilevel"/>
    <w:tmpl w:val="4CFF24AD"/>
    <w:lvl w:ilvl="0" w:tentative="0">
      <w:start w:val="1"/>
      <w:numFmt w:val="bullet"/>
      <w:pStyle w:val="97"/>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3">
    <w:nsid w:val="4D2C67C2"/>
    <w:multiLevelType w:val="multilevel"/>
    <w:tmpl w:val="4D2C67C2"/>
    <w:lvl w:ilvl="0" w:tentative="0">
      <w:start w:val="1"/>
      <w:numFmt w:val="decimal"/>
      <w:pStyle w:val="2"/>
      <w:lvlText w:val="%1."/>
      <w:lvlJc w:val="left"/>
      <w:pPr>
        <w:ind w:left="0" w:firstLine="0"/>
      </w:pPr>
      <w:rPr>
        <w:rFonts w:hint="eastAsia"/>
      </w:rPr>
    </w:lvl>
    <w:lvl w:ilvl="1" w:tentative="0">
      <w:start w:val="1"/>
      <w:numFmt w:val="decimal"/>
      <w:pStyle w:val="3"/>
      <w:isLgl/>
      <w:lvlText w:val="%1.%2."/>
      <w:lvlJc w:val="left"/>
      <w:pPr>
        <w:ind w:left="0" w:firstLine="0"/>
      </w:pPr>
      <w:rPr>
        <w:rFonts w:hint="default"/>
        <w:b/>
      </w:rPr>
    </w:lvl>
    <w:lvl w:ilvl="2" w:tentative="0">
      <w:start w:val="1"/>
      <w:numFmt w:val="decimal"/>
      <w:pStyle w:val="4"/>
      <w:isLgl/>
      <w:lvlText w:val="%1.%2.%3."/>
      <w:lvlJc w:val="left"/>
      <w:pPr>
        <w:ind w:left="0" w:firstLine="0"/>
      </w:pPr>
      <w:rPr>
        <w:rFonts w:hint="default"/>
        <w:b/>
      </w:rPr>
    </w:lvl>
    <w:lvl w:ilvl="3" w:tentative="0">
      <w:start w:val="1"/>
      <w:numFmt w:val="decimal"/>
      <w:pStyle w:val="5"/>
      <w:isLgl/>
      <w:lvlText w:val="%1.%2.%3.%4."/>
      <w:lvlJc w:val="left"/>
      <w:pPr>
        <w:ind w:left="0" w:firstLine="0"/>
      </w:pPr>
      <w:rPr>
        <w:rFonts w:hint="default"/>
        <w:b/>
      </w:rPr>
    </w:lvl>
    <w:lvl w:ilvl="4" w:tentative="0">
      <w:start w:val="1"/>
      <w:numFmt w:val="decimal"/>
      <w:pStyle w:val="6"/>
      <w:isLgl/>
      <w:lvlText w:val="%1.%2.%3.%4.%5."/>
      <w:lvlJc w:val="left"/>
      <w:pPr>
        <w:ind w:left="0" w:firstLine="0"/>
      </w:pPr>
      <w:rPr>
        <w:rFonts w:hint="default"/>
      </w:rPr>
    </w:lvl>
    <w:lvl w:ilvl="5" w:tentative="0">
      <w:start w:val="1"/>
      <w:numFmt w:val="decimal"/>
      <w:pStyle w:val="7"/>
      <w:isLgl/>
      <w:lvlText w:val="(%6)"/>
      <w:lvlJc w:val="left"/>
      <w:pPr>
        <w:ind w:left="0" w:firstLine="0"/>
      </w:pPr>
      <w:rPr>
        <w:rFonts w:hint="eastAsia" w:ascii="宋体" w:hAnsi="宋体" w:eastAsia="宋体"/>
        <w:b/>
        <w:i w:val="0"/>
        <w:sz w:val="24"/>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4">
    <w:nsid w:val="4F7864A0"/>
    <w:multiLevelType w:val="multilevel"/>
    <w:tmpl w:val="4F7864A0"/>
    <w:lvl w:ilvl="0" w:tentative="0">
      <w:start w:val="1"/>
      <w:numFmt w:val="decimal"/>
      <w:pStyle w:val="76"/>
      <w:lvlText w:val="表%1："/>
      <w:lvlJc w:val="left"/>
      <w:pPr>
        <w:ind w:left="420" w:hanging="420"/>
      </w:pPr>
      <w:rPr>
        <w:rFonts w:hint="eastAsia"/>
        <w:position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86271BB"/>
    <w:multiLevelType w:val="multilevel"/>
    <w:tmpl w:val="586271BB"/>
    <w:lvl w:ilvl="0" w:tentative="0">
      <w:start w:val="1"/>
      <w:numFmt w:val="decimal"/>
      <w:lvlText w:val="%1)"/>
      <w:lvlJc w:val="left"/>
      <w:pPr>
        <w:ind w:left="780" w:hanging="420"/>
      </w:p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6">
    <w:nsid w:val="77C3380D"/>
    <w:multiLevelType w:val="multilevel"/>
    <w:tmpl w:val="77C3380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36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D3"/>
    <w:rsid w:val="00001BB8"/>
    <w:rsid w:val="000027F4"/>
    <w:rsid w:val="00005F0E"/>
    <w:rsid w:val="00006B20"/>
    <w:rsid w:val="00006B33"/>
    <w:rsid w:val="00007FB0"/>
    <w:rsid w:val="00010E6D"/>
    <w:rsid w:val="000121C5"/>
    <w:rsid w:val="00012FC9"/>
    <w:rsid w:val="0001496C"/>
    <w:rsid w:val="0001521E"/>
    <w:rsid w:val="00015576"/>
    <w:rsid w:val="00016555"/>
    <w:rsid w:val="00017D3C"/>
    <w:rsid w:val="000202AB"/>
    <w:rsid w:val="00023C80"/>
    <w:rsid w:val="00025165"/>
    <w:rsid w:val="000270A0"/>
    <w:rsid w:val="00027EA6"/>
    <w:rsid w:val="00030B0E"/>
    <w:rsid w:val="00033021"/>
    <w:rsid w:val="00034B32"/>
    <w:rsid w:val="000358D3"/>
    <w:rsid w:val="00035CCB"/>
    <w:rsid w:val="00040E6B"/>
    <w:rsid w:val="000430BF"/>
    <w:rsid w:val="0004542B"/>
    <w:rsid w:val="000468B8"/>
    <w:rsid w:val="00050DFF"/>
    <w:rsid w:val="00053145"/>
    <w:rsid w:val="00053839"/>
    <w:rsid w:val="00060353"/>
    <w:rsid w:val="00060582"/>
    <w:rsid w:val="000631F5"/>
    <w:rsid w:val="00063F3A"/>
    <w:rsid w:val="000647F2"/>
    <w:rsid w:val="000666FE"/>
    <w:rsid w:val="000679C0"/>
    <w:rsid w:val="000705B2"/>
    <w:rsid w:val="00070813"/>
    <w:rsid w:val="00071663"/>
    <w:rsid w:val="00077394"/>
    <w:rsid w:val="00077732"/>
    <w:rsid w:val="00080A1E"/>
    <w:rsid w:val="00080FB6"/>
    <w:rsid w:val="000815B0"/>
    <w:rsid w:val="00081E5F"/>
    <w:rsid w:val="000824C1"/>
    <w:rsid w:val="000832A7"/>
    <w:rsid w:val="00083C9E"/>
    <w:rsid w:val="00084D58"/>
    <w:rsid w:val="00085A74"/>
    <w:rsid w:val="00092D89"/>
    <w:rsid w:val="00097501"/>
    <w:rsid w:val="000A1AB8"/>
    <w:rsid w:val="000A2356"/>
    <w:rsid w:val="000A3B34"/>
    <w:rsid w:val="000A511E"/>
    <w:rsid w:val="000A67B8"/>
    <w:rsid w:val="000B10B7"/>
    <w:rsid w:val="000B140F"/>
    <w:rsid w:val="000B2987"/>
    <w:rsid w:val="000B3E1B"/>
    <w:rsid w:val="000B59CF"/>
    <w:rsid w:val="000C26AF"/>
    <w:rsid w:val="000C26C7"/>
    <w:rsid w:val="000C5DE8"/>
    <w:rsid w:val="000D1ACA"/>
    <w:rsid w:val="000D26E8"/>
    <w:rsid w:val="000D3615"/>
    <w:rsid w:val="000D5681"/>
    <w:rsid w:val="000D5DA9"/>
    <w:rsid w:val="000D69F1"/>
    <w:rsid w:val="000D7B6A"/>
    <w:rsid w:val="000E088A"/>
    <w:rsid w:val="000E29FE"/>
    <w:rsid w:val="000E2DAF"/>
    <w:rsid w:val="000E5950"/>
    <w:rsid w:val="000E5B91"/>
    <w:rsid w:val="000E6332"/>
    <w:rsid w:val="000E7DF8"/>
    <w:rsid w:val="000F1752"/>
    <w:rsid w:val="000F42CB"/>
    <w:rsid w:val="00101600"/>
    <w:rsid w:val="001027BC"/>
    <w:rsid w:val="001038EE"/>
    <w:rsid w:val="001049B1"/>
    <w:rsid w:val="00105575"/>
    <w:rsid w:val="00106613"/>
    <w:rsid w:val="00113044"/>
    <w:rsid w:val="00116DB1"/>
    <w:rsid w:val="001177AD"/>
    <w:rsid w:val="001177FE"/>
    <w:rsid w:val="0012150A"/>
    <w:rsid w:val="00121A45"/>
    <w:rsid w:val="00122473"/>
    <w:rsid w:val="00122573"/>
    <w:rsid w:val="001233B8"/>
    <w:rsid w:val="00123680"/>
    <w:rsid w:val="00126129"/>
    <w:rsid w:val="0013003D"/>
    <w:rsid w:val="001300FE"/>
    <w:rsid w:val="00133EAC"/>
    <w:rsid w:val="0013418B"/>
    <w:rsid w:val="0014274A"/>
    <w:rsid w:val="00143DA0"/>
    <w:rsid w:val="00145B36"/>
    <w:rsid w:val="00145FF7"/>
    <w:rsid w:val="00146BBF"/>
    <w:rsid w:val="00150831"/>
    <w:rsid w:val="00153442"/>
    <w:rsid w:val="00153561"/>
    <w:rsid w:val="0015528E"/>
    <w:rsid w:val="00155A47"/>
    <w:rsid w:val="001570A3"/>
    <w:rsid w:val="001605A2"/>
    <w:rsid w:val="001606D5"/>
    <w:rsid w:val="00161596"/>
    <w:rsid w:val="00161BB8"/>
    <w:rsid w:val="00162BD4"/>
    <w:rsid w:val="001634B8"/>
    <w:rsid w:val="001635E5"/>
    <w:rsid w:val="00165E2E"/>
    <w:rsid w:val="001671D6"/>
    <w:rsid w:val="00167F49"/>
    <w:rsid w:val="00172A03"/>
    <w:rsid w:val="0017744D"/>
    <w:rsid w:val="00177AFA"/>
    <w:rsid w:val="0018048E"/>
    <w:rsid w:val="00181867"/>
    <w:rsid w:val="001818DE"/>
    <w:rsid w:val="00184FED"/>
    <w:rsid w:val="00185809"/>
    <w:rsid w:val="0018769F"/>
    <w:rsid w:val="00191D27"/>
    <w:rsid w:val="00194271"/>
    <w:rsid w:val="001A0B22"/>
    <w:rsid w:val="001A268B"/>
    <w:rsid w:val="001A7630"/>
    <w:rsid w:val="001A7D24"/>
    <w:rsid w:val="001B0EA0"/>
    <w:rsid w:val="001B2042"/>
    <w:rsid w:val="001B68E4"/>
    <w:rsid w:val="001C7D81"/>
    <w:rsid w:val="001D3646"/>
    <w:rsid w:val="001D3BB8"/>
    <w:rsid w:val="001D5D6A"/>
    <w:rsid w:val="001D669E"/>
    <w:rsid w:val="001D7D77"/>
    <w:rsid w:val="001E0885"/>
    <w:rsid w:val="001E1AC8"/>
    <w:rsid w:val="001E1C47"/>
    <w:rsid w:val="001E3AE5"/>
    <w:rsid w:val="001E560A"/>
    <w:rsid w:val="001E7B50"/>
    <w:rsid w:val="001F0D1E"/>
    <w:rsid w:val="001F179F"/>
    <w:rsid w:val="001F1A79"/>
    <w:rsid w:val="001F52FD"/>
    <w:rsid w:val="0020163A"/>
    <w:rsid w:val="00203312"/>
    <w:rsid w:val="00204403"/>
    <w:rsid w:val="00205A0B"/>
    <w:rsid w:val="00206B49"/>
    <w:rsid w:val="00206FF5"/>
    <w:rsid w:val="00207EBF"/>
    <w:rsid w:val="002113D3"/>
    <w:rsid w:val="00211B9D"/>
    <w:rsid w:val="00211C63"/>
    <w:rsid w:val="00212F3F"/>
    <w:rsid w:val="00213991"/>
    <w:rsid w:val="00217224"/>
    <w:rsid w:val="002207BE"/>
    <w:rsid w:val="0022085A"/>
    <w:rsid w:val="00221B5B"/>
    <w:rsid w:val="00222501"/>
    <w:rsid w:val="00222ED5"/>
    <w:rsid w:val="00225D1B"/>
    <w:rsid w:val="00226DC7"/>
    <w:rsid w:val="00230D24"/>
    <w:rsid w:val="002311F7"/>
    <w:rsid w:val="00232A29"/>
    <w:rsid w:val="00234740"/>
    <w:rsid w:val="00234F1A"/>
    <w:rsid w:val="0023637C"/>
    <w:rsid w:val="00237A7A"/>
    <w:rsid w:val="00237F0E"/>
    <w:rsid w:val="00242474"/>
    <w:rsid w:val="00242595"/>
    <w:rsid w:val="002428F8"/>
    <w:rsid w:val="002450D5"/>
    <w:rsid w:val="00245159"/>
    <w:rsid w:val="00245E3D"/>
    <w:rsid w:val="00247329"/>
    <w:rsid w:val="002517D6"/>
    <w:rsid w:val="00251AE3"/>
    <w:rsid w:val="00257BFE"/>
    <w:rsid w:val="00257D8C"/>
    <w:rsid w:val="00260946"/>
    <w:rsid w:val="00261916"/>
    <w:rsid w:val="00261E0B"/>
    <w:rsid w:val="00261E38"/>
    <w:rsid w:val="002624A0"/>
    <w:rsid w:val="00263897"/>
    <w:rsid w:val="0026629F"/>
    <w:rsid w:val="002667AD"/>
    <w:rsid w:val="002726B6"/>
    <w:rsid w:val="0027450D"/>
    <w:rsid w:val="002758A6"/>
    <w:rsid w:val="002778F4"/>
    <w:rsid w:val="00281E16"/>
    <w:rsid w:val="00282FED"/>
    <w:rsid w:val="00283120"/>
    <w:rsid w:val="002835FB"/>
    <w:rsid w:val="00284E61"/>
    <w:rsid w:val="0028584F"/>
    <w:rsid w:val="00285FB5"/>
    <w:rsid w:val="002862CA"/>
    <w:rsid w:val="00286D7F"/>
    <w:rsid w:val="002955D0"/>
    <w:rsid w:val="0029624E"/>
    <w:rsid w:val="0029796F"/>
    <w:rsid w:val="002A2393"/>
    <w:rsid w:val="002A26AA"/>
    <w:rsid w:val="002A424A"/>
    <w:rsid w:val="002A7B45"/>
    <w:rsid w:val="002A7E6E"/>
    <w:rsid w:val="002B1C85"/>
    <w:rsid w:val="002B2736"/>
    <w:rsid w:val="002B3B2B"/>
    <w:rsid w:val="002C045B"/>
    <w:rsid w:val="002C1512"/>
    <w:rsid w:val="002C21B8"/>
    <w:rsid w:val="002C2BF3"/>
    <w:rsid w:val="002C354A"/>
    <w:rsid w:val="002C4953"/>
    <w:rsid w:val="002C4D19"/>
    <w:rsid w:val="002D1228"/>
    <w:rsid w:val="002D1586"/>
    <w:rsid w:val="002D2D15"/>
    <w:rsid w:val="002D3D84"/>
    <w:rsid w:val="002D4720"/>
    <w:rsid w:val="002D640F"/>
    <w:rsid w:val="002D6B0C"/>
    <w:rsid w:val="002D6F6B"/>
    <w:rsid w:val="002D7D08"/>
    <w:rsid w:val="002E6860"/>
    <w:rsid w:val="002F09A2"/>
    <w:rsid w:val="002F382E"/>
    <w:rsid w:val="0030143B"/>
    <w:rsid w:val="00301FB7"/>
    <w:rsid w:val="00302FF0"/>
    <w:rsid w:val="00303A9A"/>
    <w:rsid w:val="003071F8"/>
    <w:rsid w:val="003071FB"/>
    <w:rsid w:val="00310B56"/>
    <w:rsid w:val="00311F83"/>
    <w:rsid w:val="00315F64"/>
    <w:rsid w:val="00317B98"/>
    <w:rsid w:val="003202D4"/>
    <w:rsid w:val="00320960"/>
    <w:rsid w:val="0032281C"/>
    <w:rsid w:val="00323411"/>
    <w:rsid w:val="003238C0"/>
    <w:rsid w:val="00325EDE"/>
    <w:rsid w:val="0032662A"/>
    <w:rsid w:val="00327010"/>
    <w:rsid w:val="00327250"/>
    <w:rsid w:val="00327297"/>
    <w:rsid w:val="003317FB"/>
    <w:rsid w:val="00331CB0"/>
    <w:rsid w:val="00332292"/>
    <w:rsid w:val="0033244C"/>
    <w:rsid w:val="003329F5"/>
    <w:rsid w:val="00332F25"/>
    <w:rsid w:val="00333361"/>
    <w:rsid w:val="00340E40"/>
    <w:rsid w:val="0034483B"/>
    <w:rsid w:val="00346A56"/>
    <w:rsid w:val="00350AE7"/>
    <w:rsid w:val="00350B3D"/>
    <w:rsid w:val="00351693"/>
    <w:rsid w:val="00352365"/>
    <w:rsid w:val="0035351F"/>
    <w:rsid w:val="00353EAD"/>
    <w:rsid w:val="003545DB"/>
    <w:rsid w:val="00364FB5"/>
    <w:rsid w:val="00367E61"/>
    <w:rsid w:val="0037024B"/>
    <w:rsid w:val="00370265"/>
    <w:rsid w:val="00370396"/>
    <w:rsid w:val="00372C3C"/>
    <w:rsid w:val="003768A2"/>
    <w:rsid w:val="0037779F"/>
    <w:rsid w:val="00381C40"/>
    <w:rsid w:val="00384D9A"/>
    <w:rsid w:val="00384EBC"/>
    <w:rsid w:val="00384F8E"/>
    <w:rsid w:val="003864E2"/>
    <w:rsid w:val="00387573"/>
    <w:rsid w:val="00394ADF"/>
    <w:rsid w:val="003A104F"/>
    <w:rsid w:val="003A258B"/>
    <w:rsid w:val="003A31D0"/>
    <w:rsid w:val="003A43EA"/>
    <w:rsid w:val="003A5CA8"/>
    <w:rsid w:val="003A6AB3"/>
    <w:rsid w:val="003B53ED"/>
    <w:rsid w:val="003B7EF8"/>
    <w:rsid w:val="003C0B34"/>
    <w:rsid w:val="003C1695"/>
    <w:rsid w:val="003C1F69"/>
    <w:rsid w:val="003C2285"/>
    <w:rsid w:val="003C3158"/>
    <w:rsid w:val="003C6F58"/>
    <w:rsid w:val="003D129C"/>
    <w:rsid w:val="003D4D66"/>
    <w:rsid w:val="003D6D86"/>
    <w:rsid w:val="003E1707"/>
    <w:rsid w:val="003E6C06"/>
    <w:rsid w:val="003E7149"/>
    <w:rsid w:val="003F2B1C"/>
    <w:rsid w:val="003F2E54"/>
    <w:rsid w:val="003F62B7"/>
    <w:rsid w:val="003F672C"/>
    <w:rsid w:val="003F6E36"/>
    <w:rsid w:val="00401FD6"/>
    <w:rsid w:val="00403489"/>
    <w:rsid w:val="00403861"/>
    <w:rsid w:val="00406781"/>
    <w:rsid w:val="00407F15"/>
    <w:rsid w:val="004135FB"/>
    <w:rsid w:val="004136F6"/>
    <w:rsid w:val="00415635"/>
    <w:rsid w:val="00415A94"/>
    <w:rsid w:val="00421DA1"/>
    <w:rsid w:val="00422171"/>
    <w:rsid w:val="00423CC4"/>
    <w:rsid w:val="004354F5"/>
    <w:rsid w:val="0043561E"/>
    <w:rsid w:val="00436B78"/>
    <w:rsid w:val="00436FB2"/>
    <w:rsid w:val="00440BC3"/>
    <w:rsid w:val="004445FD"/>
    <w:rsid w:val="00445712"/>
    <w:rsid w:val="00451931"/>
    <w:rsid w:val="00453788"/>
    <w:rsid w:val="00454866"/>
    <w:rsid w:val="00454F59"/>
    <w:rsid w:val="00457E70"/>
    <w:rsid w:val="004615CA"/>
    <w:rsid w:val="00462224"/>
    <w:rsid w:val="004634D6"/>
    <w:rsid w:val="004663BD"/>
    <w:rsid w:val="00466D88"/>
    <w:rsid w:val="00467423"/>
    <w:rsid w:val="004679DB"/>
    <w:rsid w:val="00470CD3"/>
    <w:rsid w:val="004712FF"/>
    <w:rsid w:val="004716F2"/>
    <w:rsid w:val="00471E44"/>
    <w:rsid w:val="00476D57"/>
    <w:rsid w:val="00477DC9"/>
    <w:rsid w:val="004825C1"/>
    <w:rsid w:val="00483F2F"/>
    <w:rsid w:val="00485C82"/>
    <w:rsid w:val="00486068"/>
    <w:rsid w:val="00486CB8"/>
    <w:rsid w:val="00490435"/>
    <w:rsid w:val="004919E8"/>
    <w:rsid w:val="004919FA"/>
    <w:rsid w:val="00492C9A"/>
    <w:rsid w:val="00492CC9"/>
    <w:rsid w:val="004957FC"/>
    <w:rsid w:val="004962BF"/>
    <w:rsid w:val="004968AE"/>
    <w:rsid w:val="00496C03"/>
    <w:rsid w:val="00497458"/>
    <w:rsid w:val="0049775D"/>
    <w:rsid w:val="00497939"/>
    <w:rsid w:val="004A063F"/>
    <w:rsid w:val="004A07FD"/>
    <w:rsid w:val="004A120D"/>
    <w:rsid w:val="004A22D2"/>
    <w:rsid w:val="004A2883"/>
    <w:rsid w:val="004A3FEF"/>
    <w:rsid w:val="004A46B7"/>
    <w:rsid w:val="004A6350"/>
    <w:rsid w:val="004B07B0"/>
    <w:rsid w:val="004B4689"/>
    <w:rsid w:val="004B4A82"/>
    <w:rsid w:val="004B5390"/>
    <w:rsid w:val="004B688B"/>
    <w:rsid w:val="004B7A5D"/>
    <w:rsid w:val="004C243A"/>
    <w:rsid w:val="004C2FB3"/>
    <w:rsid w:val="004C746E"/>
    <w:rsid w:val="004C7D97"/>
    <w:rsid w:val="004C7E0E"/>
    <w:rsid w:val="004D0919"/>
    <w:rsid w:val="004D14EF"/>
    <w:rsid w:val="004D387F"/>
    <w:rsid w:val="004D441B"/>
    <w:rsid w:val="004D7466"/>
    <w:rsid w:val="004D7FDF"/>
    <w:rsid w:val="004E2C7E"/>
    <w:rsid w:val="004E2F11"/>
    <w:rsid w:val="004E3128"/>
    <w:rsid w:val="004E5412"/>
    <w:rsid w:val="004F15CF"/>
    <w:rsid w:val="004F322B"/>
    <w:rsid w:val="004F4346"/>
    <w:rsid w:val="004F4533"/>
    <w:rsid w:val="004F5A91"/>
    <w:rsid w:val="004F72B1"/>
    <w:rsid w:val="00507879"/>
    <w:rsid w:val="00511190"/>
    <w:rsid w:val="00514218"/>
    <w:rsid w:val="00515911"/>
    <w:rsid w:val="00515DD4"/>
    <w:rsid w:val="00516576"/>
    <w:rsid w:val="0051736D"/>
    <w:rsid w:val="005207AF"/>
    <w:rsid w:val="005217D2"/>
    <w:rsid w:val="0052262C"/>
    <w:rsid w:val="00522F72"/>
    <w:rsid w:val="005262E5"/>
    <w:rsid w:val="00527776"/>
    <w:rsid w:val="00530216"/>
    <w:rsid w:val="00530734"/>
    <w:rsid w:val="00532D54"/>
    <w:rsid w:val="00536251"/>
    <w:rsid w:val="00537606"/>
    <w:rsid w:val="00542DF8"/>
    <w:rsid w:val="0054320B"/>
    <w:rsid w:val="005433F4"/>
    <w:rsid w:val="005443EF"/>
    <w:rsid w:val="005505B4"/>
    <w:rsid w:val="0055070D"/>
    <w:rsid w:val="00550EAD"/>
    <w:rsid w:val="00551B81"/>
    <w:rsid w:val="005550A0"/>
    <w:rsid w:val="00555383"/>
    <w:rsid w:val="005574CA"/>
    <w:rsid w:val="005600E1"/>
    <w:rsid w:val="00562D1F"/>
    <w:rsid w:val="00564036"/>
    <w:rsid w:val="00564C0D"/>
    <w:rsid w:val="00566663"/>
    <w:rsid w:val="00570972"/>
    <w:rsid w:val="00572540"/>
    <w:rsid w:val="00573C08"/>
    <w:rsid w:val="00574915"/>
    <w:rsid w:val="005771E1"/>
    <w:rsid w:val="00577961"/>
    <w:rsid w:val="00583074"/>
    <w:rsid w:val="0058411B"/>
    <w:rsid w:val="00584994"/>
    <w:rsid w:val="005874E8"/>
    <w:rsid w:val="00587A4B"/>
    <w:rsid w:val="005912EF"/>
    <w:rsid w:val="00591B40"/>
    <w:rsid w:val="0059618B"/>
    <w:rsid w:val="005A0B9C"/>
    <w:rsid w:val="005A18B8"/>
    <w:rsid w:val="005A4558"/>
    <w:rsid w:val="005A5F5E"/>
    <w:rsid w:val="005A6EA2"/>
    <w:rsid w:val="005B1FE5"/>
    <w:rsid w:val="005B232F"/>
    <w:rsid w:val="005B269D"/>
    <w:rsid w:val="005B2763"/>
    <w:rsid w:val="005C3494"/>
    <w:rsid w:val="005C5F60"/>
    <w:rsid w:val="005C6314"/>
    <w:rsid w:val="005C7E13"/>
    <w:rsid w:val="005D01F0"/>
    <w:rsid w:val="005D06DE"/>
    <w:rsid w:val="005D1F9A"/>
    <w:rsid w:val="005D319D"/>
    <w:rsid w:val="005D3938"/>
    <w:rsid w:val="005D3E9F"/>
    <w:rsid w:val="005D4788"/>
    <w:rsid w:val="005D51D1"/>
    <w:rsid w:val="005D718B"/>
    <w:rsid w:val="005E050C"/>
    <w:rsid w:val="005E3A8D"/>
    <w:rsid w:val="005E3C79"/>
    <w:rsid w:val="005F18C3"/>
    <w:rsid w:val="005F2A95"/>
    <w:rsid w:val="005F544E"/>
    <w:rsid w:val="005F79E9"/>
    <w:rsid w:val="006022BF"/>
    <w:rsid w:val="00603073"/>
    <w:rsid w:val="00604009"/>
    <w:rsid w:val="006045D7"/>
    <w:rsid w:val="0060514D"/>
    <w:rsid w:val="0060558A"/>
    <w:rsid w:val="006055DF"/>
    <w:rsid w:val="006066D7"/>
    <w:rsid w:val="00606CB6"/>
    <w:rsid w:val="00607204"/>
    <w:rsid w:val="00610BC0"/>
    <w:rsid w:val="00613720"/>
    <w:rsid w:val="00613AFB"/>
    <w:rsid w:val="00617BAA"/>
    <w:rsid w:val="0062076D"/>
    <w:rsid w:val="006208BD"/>
    <w:rsid w:val="00622DBA"/>
    <w:rsid w:val="0062453B"/>
    <w:rsid w:val="006253C6"/>
    <w:rsid w:val="0062712E"/>
    <w:rsid w:val="006307A8"/>
    <w:rsid w:val="0063451C"/>
    <w:rsid w:val="00634E6C"/>
    <w:rsid w:val="00636366"/>
    <w:rsid w:val="00636DDE"/>
    <w:rsid w:val="00637E8C"/>
    <w:rsid w:val="00643209"/>
    <w:rsid w:val="0064325D"/>
    <w:rsid w:val="006439DF"/>
    <w:rsid w:val="00643A5C"/>
    <w:rsid w:val="00643B17"/>
    <w:rsid w:val="00644168"/>
    <w:rsid w:val="00645775"/>
    <w:rsid w:val="00645D36"/>
    <w:rsid w:val="00647CC8"/>
    <w:rsid w:val="00653F0F"/>
    <w:rsid w:val="006546FF"/>
    <w:rsid w:val="00654A47"/>
    <w:rsid w:val="00655B5C"/>
    <w:rsid w:val="00660148"/>
    <w:rsid w:val="00660BCD"/>
    <w:rsid w:val="00661E06"/>
    <w:rsid w:val="00663896"/>
    <w:rsid w:val="00663F8D"/>
    <w:rsid w:val="00664460"/>
    <w:rsid w:val="0066519B"/>
    <w:rsid w:val="006669B5"/>
    <w:rsid w:val="00670117"/>
    <w:rsid w:val="00674E8C"/>
    <w:rsid w:val="0067521E"/>
    <w:rsid w:val="00676D25"/>
    <w:rsid w:val="00677E5F"/>
    <w:rsid w:val="006831FB"/>
    <w:rsid w:val="006846A1"/>
    <w:rsid w:val="006851B8"/>
    <w:rsid w:val="0068566F"/>
    <w:rsid w:val="006859EA"/>
    <w:rsid w:val="00685EB9"/>
    <w:rsid w:val="006865B6"/>
    <w:rsid w:val="006866A4"/>
    <w:rsid w:val="006912CF"/>
    <w:rsid w:val="00691E34"/>
    <w:rsid w:val="00692930"/>
    <w:rsid w:val="00697456"/>
    <w:rsid w:val="006976E5"/>
    <w:rsid w:val="00697A23"/>
    <w:rsid w:val="006A15FA"/>
    <w:rsid w:val="006A170A"/>
    <w:rsid w:val="006A20C4"/>
    <w:rsid w:val="006A3ECC"/>
    <w:rsid w:val="006A5155"/>
    <w:rsid w:val="006A7607"/>
    <w:rsid w:val="006A782F"/>
    <w:rsid w:val="006B0BCB"/>
    <w:rsid w:val="006B1256"/>
    <w:rsid w:val="006B1CD2"/>
    <w:rsid w:val="006B3F92"/>
    <w:rsid w:val="006B636E"/>
    <w:rsid w:val="006B6A5B"/>
    <w:rsid w:val="006B6F10"/>
    <w:rsid w:val="006C0C0D"/>
    <w:rsid w:val="006C0DBD"/>
    <w:rsid w:val="006C1694"/>
    <w:rsid w:val="006C4ACF"/>
    <w:rsid w:val="006C5AF1"/>
    <w:rsid w:val="006C637B"/>
    <w:rsid w:val="006D0ADF"/>
    <w:rsid w:val="006D4ABB"/>
    <w:rsid w:val="006D4CAF"/>
    <w:rsid w:val="006D57F5"/>
    <w:rsid w:val="006D727C"/>
    <w:rsid w:val="006E01CA"/>
    <w:rsid w:val="006E10D9"/>
    <w:rsid w:val="006E4BB3"/>
    <w:rsid w:val="006E51A0"/>
    <w:rsid w:val="006E5B21"/>
    <w:rsid w:val="006E6F90"/>
    <w:rsid w:val="006F2450"/>
    <w:rsid w:val="006F3562"/>
    <w:rsid w:val="0070122D"/>
    <w:rsid w:val="00702196"/>
    <w:rsid w:val="00703C56"/>
    <w:rsid w:val="00705026"/>
    <w:rsid w:val="0070589B"/>
    <w:rsid w:val="00705FC5"/>
    <w:rsid w:val="00706601"/>
    <w:rsid w:val="00710AEA"/>
    <w:rsid w:val="007118F8"/>
    <w:rsid w:val="00712E96"/>
    <w:rsid w:val="00712FDE"/>
    <w:rsid w:val="00713671"/>
    <w:rsid w:val="007147CD"/>
    <w:rsid w:val="007166CC"/>
    <w:rsid w:val="0072031B"/>
    <w:rsid w:val="00720DF9"/>
    <w:rsid w:val="007211EC"/>
    <w:rsid w:val="00721FA6"/>
    <w:rsid w:val="00727F8F"/>
    <w:rsid w:val="00730058"/>
    <w:rsid w:val="00730CD5"/>
    <w:rsid w:val="0073169D"/>
    <w:rsid w:val="00731C3D"/>
    <w:rsid w:val="007341AE"/>
    <w:rsid w:val="0073518D"/>
    <w:rsid w:val="00737085"/>
    <w:rsid w:val="0074089E"/>
    <w:rsid w:val="0074215A"/>
    <w:rsid w:val="007477EC"/>
    <w:rsid w:val="00751BC3"/>
    <w:rsid w:val="007612EF"/>
    <w:rsid w:val="007616BB"/>
    <w:rsid w:val="00762539"/>
    <w:rsid w:val="00764111"/>
    <w:rsid w:val="00765575"/>
    <w:rsid w:val="0076712E"/>
    <w:rsid w:val="007677B6"/>
    <w:rsid w:val="00771A60"/>
    <w:rsid w:val="00771E43"/>
    <w:rsid w:val="00773797"/>
    <w:rsid w:val="00773D6D"/>
    <w:rsid w:val="007806FC"/>
    <w:rsid w:val="00780C94"/>
    <w:rsid w:val="0078115F"/>
    <w:rsid w:val="00785BDA"/>
    <w:rsid w:val="00786EF4"/>
    <w:rsid w:val="0078761C"/>
    <w:rsid w:val="00787B3D"/>
    <w:rsid w:val="007901F1"/>
    <w:rsid w:val="00790CF4"/>
    <w:rsid w:val="0079176F"/>
    <w:rsid w:val="007921FA"/>
    <w:rsid w:val="00792B78"/>
    <w:rsid w:val="00795FDC"/>
    <w:rsid w:val="0079717E"/>
    <w:rsid w:val="00797CDE"/>
    <w:rsid w:val="007A523E"/>
    <w:rsid w:val="007A6FE3"/>
    <w:rsid w:val="007A7D19"/>
    <w:rsid w:val="007B091C"/>
    <w:rsid w:val="007B0A21"/>
    <w:rsid w:val="007B12B7"/>
    <w:rsid w:val="007B22D8"/>
    <w:rsid w:val="007B3513"/>
    <w:rsid w:val="007B3961"/>
    <w:rsid w:val="007B6E31"/>
    <w:rsid w:val="007B6F2F"/>
    <w:rsid w:val="007B7E9C"/>
    <w:rsid w:val="007C37CD"/>
    <w:rsid w:val="007C4249"/>
    <w:rsid w:val="007C4C4B"/>
    <w:rsid w:val="007D214D"/>
    <w:rsid w:val="007D4BE4"/>
    <w:rsid w:val="007D5428"/>
    <w:rsid w:val="007D7589"/>
    <w:rsid w:val="007D784A"/>
    <w:rsid w:val="007E0667"/>
    <w:rsid w:val="007E0FE9"/>
    <w:rsid w:val="007E3555"/>
    <w:rsid w:val="007E4248"/>
    <w:rsid w:val="007E5AA3"/>
    <w:rsid w:val="007E5C36"/>
    <w:rsid w:val="007E71EC"/>
    <w:rsid w:val="007E7B0C"/>
    <w:rsid w:val="007F04A2"/>
    <w:rsid w:val="007F06B2"/>
    <w:rsid w:val="007F1219"/>
    <w:rsid w:val="007F1ECF"/>
    <w:rsid w:val="007F2CDC"/>
    <w:rsid w:val="007F30D6"/>
    <w:rsid w:val="007F4452"/>
    <w:rsid w:val="007F798D"/>
    <w:rsid w:val="00800D55"/>
    <w:rsid w:val="00802152"/>
    <w:rsid w:val="00803099"/>
    <w:rsid w:val="00804DB9"/>
    <w:rsid w:val="008058D7"/>
    <w:rsid w:val="008069BF"/>
    <w:rsid w:val="00807FBD"/>
    <w:rsid w:val="008105F2"/>
    <w:rsid w:val="008119EF"/>
    <w:rsid w:val="00812226"/>
    <w:rsid w:val="00812A5A"/>
    <w:rsid w:val="008139BE"/>
    <w:rsid w:val="00815264"/>
    <w:rsid w:val="00815C08"/>
    <w:rsid w:val="00816285"/>
    <w:rsid w:val="00816D10"/>
    <w:rsid w:val="00817D09"/>
    <w:rsid w:val="00820E37"/>
    <w:rsid w:val="00822DC5"/>
    <w:rsid w:val="00831A22"/>
    <w:rsid w:val="008330C4"/>
    <w:rsid w:val="00833A45"/>
    <w:rsid w:val="0083436E"/>
    <w:rsid w:val="00834860"/>
    <w:rsid w:val="0083679F"/>
    <w:rsid w:val="00837A68"/>
    <w:rsid w:val="00840D3B"/>
    <w:rsid w:val="00841D15"/>
    <w:rsid w:val="00843259"/>
    <w:rsid w:val="008446A5"/>
    <w:rsid w:val="00851D13"/>
    <w:rsid w:val="0085331A"/>
    <w:rsid w:val="008543F3"/>
    <w:rsid w:val="00855D7C"/>
    <w:rsid w:val="008566D1"/>
    <w:rsid w:val="008568BA"/>
    <w:rsid w:val="00857314"/>
    <w:rsid w:val="00860B7F"/>
    <w:rsid w:val="00862584"/>
    <w:rsid w:val="00862FFD"/>
    <w:rsid w:val="00866E78"/>
    <w:rsid w:val="0086756D"/>
    <w:rsid w:val="00870C9C"/>
    <w:rsid w:val="00871578"/>
    <w:rsid w:val="00872830"/>
    <w:rsid w:val="008728D8"/>
    <w:rsid w:val="00872B49"/>
    <w:rsid w:val="00872F6A"/>
    <w:rsid w:val="008770BA"/>
    <w:rsid w:val="00880EE1"/>
    <w:rsid w:val="00884674"/>
    <w:rsid w:val="00885E6B"/>
    <w:rsid w:val="00887018"/>
    <w:rsid w:val="0089102A"/>
    <w:rsid w:val="008916C4"/>
    <w:rsid w:val="008928F9"/>
    <w:rsid w:val="00892C9F"/>
    <w:rsid w:val="008A15F5"/>
    <w:rsid w:val="008A3A5F"/>
    <w:rsid w:val="008A3B33"/>
    <w:rsid w:val="008A5D71"/>
    <w:rsid w:val="008A729C"/>
    <w:rsid w:val="008A7EAD"/>
    <w:rsid w:val="008B1C37"/>
    <w:rsid w:val="008B5312"/>
    <w:rsid w:val="008B542C"/>
    <w:rsid w:val="008B57E6"/>
    <w:rsid w:val="008B59FF"/>
    <w:rsid w:val="008B6887"/>
    <w:rsid w:val="008B6AE7"/>
    <w:rsid w:val="008C08F1"/>
    <w:rsid w:val="008C2D3B"/>
    <w:rsid w:val="008C307A"/>
    <w:rsid w:val="008C6129"/>
    <w:rsid w:val="008C691F"/>
    <w:rsid w:val="008C7938"/>
    <w:rsid w:val="008D1345"/>
    <w:rsid w:val="008D17B8"/>
    <w:rsid w:val="008D209B"/>
    <w:rsid w:val="008D23B0"/>
    <w:rsid w:val="008D406A"/>
    <w:rsid w:val="008E0203"/>
    <w:rsid w:val="008E320A"/>
    <w:rsid w:val="008E35BB"/>
    <w:rsid w:val="008E3C44"/>
    <w:rsid w:val="008F01BB"/>
    <w:rsid w:val="008F1C16"/>
    <w:rsid w:val="008F2717"/>
    <w:rsid w:val="008F2F75"/>
    <w:rsid w:val="008F3641"/>
    <w:rsid w:val="008F3776"/>
    <w:rsid w:val="008F4CB1"/>
    <w:rsid w:val="008F53CD"/>
    <w:rsid w:val="008F61FC"/>
    <w:rsid w:val="008F6272"/>
    <w:rsid w:val="008F654B"/>
    <w:rsid w:val="008F6C5E"/>
    <w:rsid w:val="009001A8"/>
    <w:rsid w:val="00900429"/>
    <w:rsid w:val="0090077F"/>
    <w:rsid w:val="0091017E"/>
    <w:rsid w:val="0091271D"/>
    <w:rsid w:val="00913BB6"/>
    <w:rsid w:val="00913EAD"/>
    <w:rsid w:val="00915653"/>
    <w:rsid w:val="00915A92"/>
    <w:rsid w:val="0091793F"/>
    <w:rsid w:val="00920C55"/>
    <w:rsid w:val="0092606A"/>
    <w:rsid w:val="0093244C"/>
    <w:rsid w:val="00932E55"/>
    <w:rsid w:val="00936EB5"/>
    <w:rsid w:val="00937647"/>
    <w:rsid w:val="0094272C"/>
    <w:rsid w:val="009462A8"/>
    <w:rsid w:val="00947C0A"/>
    <w:rsid w:val="00947EB5"/>
    <w:rsid w:val="00951B94"/>
    <w:rsid w:val="00956974"/>
    <w:rsid w:val="00960E1F"/>
    <w:rsid w:val="00961A94"/>
    <w:rsid w:val="00962988"/>
    <w:rsid w:val="00963FD7"/>
    <w:rsid w:val="00971B28"/>
    <w:rsid w:val="00971EC8"/>
    <w:rsid w:val="0097630D"/>
    <w:rsid w:val="0097670F"/>
    <w:rsid w:val="00976D15"/>
    <w:rsid w:val="009837CB"/>
    <w:rsid w:val="00983A3C"/>
    <w:rsid w:val="00983FB6"/>
    <w:rsid w:val="009846D1"/>
    <w:rsid w:val="00987D60"/>
    <w:rsid w:val="00992FCC"/>
    <w:rsid w:val="00994B53"/>
    <w:rsid w:val="009A0461"/>
    <w:rsid w:val="009A0CFE"/>
    <w:rsid w:val="009A1B73"/>
    <w:rsid w:val="009A1CF2"/>
    <w:rsid w:val="009A29BB"/>
    <w:rsid w:val="009A729C"/>
    <w:rsid w:val="009B191A"/>
    <w:rsid w:val="009B275D"/>
    <w:rsid w:val="009B5B1E"/>
    <w:rsid w:val="009B6C48"/>
    <w:rsid w:val="009B7583"/>
    <w:rsid w:val="009B7692"/>
    <w:rsid w:val="009C18B3"/>
    <w:rsid w:val="009C3409"/>
    <w:rsid w:val="009C4671"/>
    <w:rsid w:val="009C69A3"/>
    <w:rsid w:val="009C6E52"/>
    <w:rsid w:val="009D0AA7"/>
    <w:rsid w:val="009D1470"/>
    <w:rsid w:val="009D2751"/>
    <w:rsid w:val="009D7242"/>
    <w:rsid w:val="009E3589"/>
    <w:rsid w:val="009E35E9"/>
    <w:rsid w:val="009E3A62"/>
    <w:rsid w:val="009E631F"/>
    <w:rsid w:val="009E7773"/>
    <w:rsid w:val="009F0FF0"/>
    <w:rsid w:val="009F1835"/>
    <w:rsid w:val="009F1BD7"/>
    <w:rsid w:val="009F1D2D"/>
    <w:rsid w:val="009F2B4B"/>
    <w:rsid w:val="00A001AC"/>
    <w:rsid w:val="00A012D9"/>
    <w:rsid w:val="00A0477E"/>
    <w:rsid w:val="00A05C12"/>
    <w:rsid w:val="00A05C54"/>
    <w:rsid w:val="00A05C99"/>
    <w:rsid w:val="00A07743"/>
    <w:rsid w:val="00A07D71"/>
    <w:rsid w:val="00A10793"/>
    <w:rsid w:val="00A10959"/>
    <w:rsid w:val="00A126AB"/>
    <w:rsid w:val="00A13A09"/>
    <w:rsid w:val="00A14EAD"/>
    <w:rsid w:val="00A15853"/>
    <w:rsid w:val="00A16092"/>
    <w:rsid w:val="00A1632D"/>
    <w:rsid w:val="00A17D7D"/>
    <w:rsid w:val="00A17ECD"/>
    <w:rsid w:val="00A203E5"/>
    <w:rsid w:val="00A231CD"/>
    <w:rsid w:val="00A301A6"/>
    <w:rsid w:val="00A320C0"/>
    <w:rsid w:val="00A32969"/>
    <w:rsid w:val="00A32976"/>
    <w:rsid w:val="00A33597"/>
    <w:rsid w:val="00A34381"/>
    <w:rsid w:val="00A351CC"/>
    <w:rsid w:val="00A35731"/>
    <w:rsid w:val="00A37383"/>
    <w:rsid w:val="00A37EB4"/>
    <w:rsid w:val="00A401F9"/>
    <w:rsid w:val="00A4328D"/>
    <w:rsid w:val="00A432E8"/>
    <w:rsid w:val="00A44A94"/>
    <w:rsid w:val="00A45143"/>
    <w:rsid w:val="00A50871"/>
    <w:rsid w:val="00A51A5A"/>
    <w:rsid w:val="00A51ACD"/>
    <w:rsid w:val="00A52D5B"/>
    <w:rsid w:val="00A539E9"/>
    <w:rsid w:val="00A5732A"/>
    <w:rsid w:val="00A577DB"/>
    <w:rsid w:val="00A6096E"/>
    <w:rsid w:val="00A610D3"/>
    <w:rsid w:val="00A6158E"/>
    <w:rsid w:val="00A63A98"/>
    <w:rsid w:val="00A65D44"/>
    <w:rsid w:val="00A76E56"/>
    <w:rsid w:val="00A80847"/>
    <w:rsid w:val="00A80E12"/>
    <w:rsid w:val="00A8383F"/>
    <w:rsid w:val="00A85753"/>
    <w:rsid w:val="00A87D0E"/>
    <w:rsid w:val="00A9170C"/>
    <w:rsid w:val="00A91C6F"/>
    <w:rsid w:val="00A95A64"/>
    <w:rsid w:val="00A977D4"/>
    <w:rsid w:val="00AA0BBB"/>
    <w:rsid w:val="00AA28A3"/>
    <w:rsid w:val="00AA5904"/>
    <w:rsid w:val="00AB1547"/>
    <w:rsid w:val="00AB1C14"/>
    <w:rsid w:val="00AB24A7"/>
    <w:rsid w:val="00AB2E97"/>
    <w:rsid w:val="00AB479B"/>
    <w:rsid w:val="00AB54EC"/>
    <w:rsid w:val="00AB591C"/>
    <w:rsid w:val="00AB64CC"/>
    <w:rsid w:val="00AB6740"/>
    <w:rsid w:val="00AC2CC9"/>
    <w:rsid w:val="00AC7CBB"/>
    <w:rsid w:val="00AD007C"/>
    <w:rsid w:val="00AD2C21"/>
    <w:rsid w:val="00AD6405"/>
    <w:rsid w:val="00AD6F0C"/>
    <w:rsid w:val="00AE0A7F"/>
    <w:rsid w:val="00AE0D25"/>
    <w:rsid w:val="00AE16C4"/>
    <w:rsid w:val="00AE3098"/>
    <w:rsid w:val="00AE4332"/>
    <w:rsid w:val="00AE4349"/>
    <w:rsid w:val="00AE6091"/>
    <w:rsid w:val="00AE6C8A"/>
    <w:rsid w:val="00AF18C7"/>
    <w:rsid w:val="00AF3001"/>
    <w:rsid w:val="00AF3676"/>
    <w:rsid w:val="00AF3C71"/>
    <w:rsid w:val="00B008CA"/>
    <w:rsid w:val="00B13184"/>
    <w:rsid w:val="00B13D6A"/>
    <w:rsid w:val="00B1475D"/>
    <w:rsid w:val="00B1595A"/>
    <w:rsid w:val="00B15978"/>
    <w:rsid w:val="00B1647A"/>
    <w:rsid w:val="00B208A4"/>
    <w:rsid w:val="00B21D50"/>
    <w:rsid w:val="00B2241A"/>
    <w:rsid w:val="00B244E6"/>
    <w:rsid w:val="00B25F2B"/>
    <w:rsid w:val="00B26687"/>
    <w:rsid w:val="00B26B3C"/>
    <w:rsid w:val="00B30306"/>
    <w:rsid w:val="00B317A4"/>
    <w:rsid w:val="00B35384"/>
    <w:rsid w:val="00B35A43"/>
    <w:rsid w:val="00B37058"/>
    <w:rsid w:val="00B40947"/>
    <w:rsid w:val="00B40EE8"/>
    <w:rsid w:val="00B4379C"/>
    <w:rsid w:val="00B4428B"/>
    <w:rsid w:val="00B50F8E"/>
    <w:rsid w:val="00B5103A"/>
    <w:rsid w:val="00B51BB7"/>
    <w:rsid w:val="00B54859"/>
    <w:rsid w:val="00B55BAE"/>
    <w:rsid w:val="00B55D52"/>
    <w:rsid w:val="00B5797A"/>
    <w:rsid w:val="00B60C70"/>
    <w:rsid w:val="00B615C0"/>
    <w:rsid w:val="00B62C4E"/>
    <w:rsid w:val="00B6368A"/>
    <w:rsid w:val="00B640B6"/>
    <w:rsid w:val="00B64294"/>
    <w:rsid w:val="00B65A95"/>
    <w:rsid w:val="00B663B5"/>
    <w:rsid w:val="00B66A89"/>
    <w:rsid w:val="00B66D85"/>
    <w:rsid w:val="00B703EE"/>
    <w:rsid w:val="00B721B2"/>
    <w:rsid w:val="00B75A1A"/>
    <w:rsid w:val="00B75C81"/>
    <w:rsid w:val="00B819A4"/>
    <w:rsid w:val="00B82D3B"/>
    <w:rsid w:val="00B82DC6"/>
    <w:rsid w:val="00B87689"/>
    <w:rsid w:val="00B915F2"/>
    <w:rsid w:val="00B91BA5"/>
    <w:rsid w:val="00B93E39"/>
    <w:rsid w:val="00B944A1"/>
    <w:rsid w:val="00B949C7"/>
    <w:rsid w:val="00B9517D"/>
    <w:rsid w:val="00B96DD4"/>
    <w:rsid w:val="00B97EDF"/>
    <w:rsid w:val="00B97FD2"/>
    <w:rsid w:val="00BA39DF"/>
    <w:rsid w:val="00BA5352"/>
    <w:rsid w:val="00BA5392"/>
    <w:rsid w:val="00BA6B8F"/>
    <w:rsid w:val="00BA7465"/>
    <w:rsid w:val="00BB0898"/>
    <w:rsid w:val="00BB1FD6"/>
    <w:rsid w:val="00BB34AA"/>
    <w:rsid w:val="00BB3772"/>
    <w:rsid w:val="00BB41A3"/>
    <w:rsid w:val="00BB59DB"/>
    <w:rsid w:val="00BB5CBB"/>
    <w:rsid w:val="00BB6204"/>
    <w:rsid w:val="00BB6491"/>
    <w:rsid w:val="00BB6F14"/>
    <w:rsid w:val="00BB7837"/>
    <w:rsid w:val="00BC040F"/>
    <w:rsid w:val="00BC2C7E"/>
    <w:rsid w:val="00BC46DD"/>
    <w:rsid w:val="00BC4AFE"/>
    <w:rsid w:val="00BC6CAC"/>
    <w:rsid w:val="00BD2208"/>
    <w:rsid w:val="00BD3FD8"/>
    <w:rsid w:val="00BD5AEE"/>
    <w:rsid w:val="00BE0DB8"/>
    <w:rsid w:val="00BE1B66"/>
    <w:rsid w:val="00BE4325"/>
    <w:rsid w:val="00BE6A02"/>
    <w:rsid w:val="00BF0EE3"/>
    <w:rsid w:val="00BF1B70"/>
    <w:rsid w:val="00BF2079"/>
    <w:rsid w:val="00BF31F3"/>
    <w:rsid w:val="00BF408D"/>
    <w:rsid w:val="00BF456D"/>
    <w:rsid w:val="00BF667F"/>
    <w:rsid w:val="00C00BE7"/>
    <w:rsid w:val="00C01B90"/>
    <w:rsid w:val="00C01D51"/>
    <w:rsid w:val="00C02A1B"/>
    <w:rsid w:val="00C039CF"/>
    <w:rsid w:val="00C0445D"/>
    <w:rsid w:val="00C05EF7"/>
    <w:rsid w:val="00C06986"/>
    <w:rsid w:val="00C06A9D"/>
    <w:rsid w:val="00C079EB"/>
    <w:rsid w:val="00C102EE"/>
    <w:rsid w:val="00C10E37"/>
    <w:rsid w:val="00C12966"/>
    <w:rsid w:val="00C1330F"/>
    <w:rsid w:val="00C139FB"/>
    <w:rsid w:val="00C141D3"/>
    <w:rsid w:val="00C14C38"/>
    <w:rsid w:val="00C15F85"/>
    <w:rsid w:val="00C22353"/>
    <w:rsid w:val="00C22A4D"/>
    <w:rsid w:val="00C245DE"/>
    <w:rsid w:val="00C25CD0"/>
    <w:rsid w:val="00C26444"/>
    <w:rsid w:val="00C27AE6"/>
    <w:rsid w:val="00C27C79"/>
    <w:rsid w:val="00C30AF1"/>
    <w:rsid w:val="00C34F25"/>
    <w:rsid w:val="00C37C36"/>
    <w:rsid w:val="00C41DF8"/>
    <w:rsid w:val="00C42008"/>
    <w:rsid w:val="00C42EB9"/>
    <w:rsid w:val="00C459E5"/>
    <w:rsid w:val="00C45A1D"/>
    <w:rsid w:val="00C45BCB"/>
    <w:rsid w:val="00C50F30"/>
    <w:rsid w:val="00C51C2C"/>
    <w:rsid w:val="00C53913"/>
    <w:rsid w:val="00C61B7F"/>
    <w:rsid w:val="00C64539"/>
    <w:rsid w:val="00C6469B"/>
    <w:rsid w:val="00C64DF9"/>
    <w:rsid w:val="00C67E3D"/>
    <w:rsid w:val="00C70BF2"/>
    <w:rsid w:val="00C72D34"/>
    <w:rsid w:val="00C768E4"/>
    <w:rsid w:val="00C815E8"/>
    <w:rsid w:val="00C8195E"/>
    <w:rsid w:val="00C82FB7"/>
    <w:rsid w:val="00C840CA"/>
    <w:rsid w:val="00C85137"/>
    <w:rsid w:val="00C859CB"/>
    <w:rsid w:val="00C862C4"/>
    <w:rsid w:val="00C90810"/>
    <w:rsid w:val="00C9228B"/>
    <w:rsid w:val="00C93315"/>
    <w:rsid w:val="00C95DD0"/>
    <w:rsid w:val="00CA0C7A"/>
    <w:rsid w:val="00CA17A2"/>
    <w:rsid w:val="00CA3DFB"/>
    <w:rsid w:val="00CA5F8F"/>
    <w:rsid w:val="00CA7637"/>
    <w:rsid w:val="00CB2CCB"/>
    <w:rsid w:val="00CB37EE"/>
    <w:rsid w:val="00CB38BC"/>
    <w:rsid w:val="00CB409A"/>
    <w:rsid w:val="00CB58A6"/>
    <w:rsid w:val="00CB6986"/>
    <w:rsid w:val="00CC5A68"/>
    <w:rsid w:val="00CC79BC"/>
    <w:rsid w:val="00CD1EE4"/>
    <w:rsid w:val="00CD3925"/>
    <w:rsid w:val="00CD4ECC"/>
    <w:rsid w:val="00CD50F4"/>
    <w:rsid w:val="00CD5A37"/>
    <w:rsid w:val="00CD69C4"/>
    <w:rsid w:val="00CE1F37"/>
    <w:rsid w:val="00CE226D"/>
    <w:rsid w:val="00CE445D"/>
    <w:rsid w:val="00CE77A9"/>
    <w:rsid w:val="00CE7CD2"/>
    <w:rsid w:val="00CF07C5"/>
    <w:rsid w:val="00CF13F9"/>
    <w:rsid w:val="00CF1A3D"/>
    <w:rsid w:val="00CF54BA"/>
    <w:rsid w:val="00CF5BB5"/>
    <w:rsid w:val="00D0045E"/>
    <w:rsid w:val="00D0082F"/>
    <w:rsid w:val="00D01DFD"/>
    <w:rsid w:val="00D020BF"/>
    <w:rsid w:val="00D03D2B"/>
    <w:rsid w:val="00D04120"/>
    <w:rsid w:val="00D05EA5"/>
    <w:rsid w:val="00D117F4"/>
    <w:rsid w:val="00D13365"/>
    <w:rsid w:val="00D163D2"/>
    <w:rsid w:val="00D17C28"/>
    <w:rsid w:val="00D20325"/>
    <w:rsid w:val="00D22EC1"/>
    <w:rsid w:val="00D3004B"/>
    <w:rsid w:val="00D30558"/>
    <w:rsid w:val="00D30A46"/>
    <w:rsid w:val="00D3113B"/>
    <w:rsid w:val="00D3419F"/>
    <w:rsid w:val="00D35C1A"/>
    <w:rsid w:val="00D371F7"/>
    <w:rsid w:val="00D403F7"/>
    <w:rsid w:val="00D40AED"/>
    <w:rsid w:val="00D41B99"/>
    <w:rsid w:val="00D43334"/>
    <w:rsid w:val="00D43BC5"/>
    <w:rsid w:val="00D452DA"/>
    <w:rsid w:val="00D4657D"/>
    <w:rsid w:val="00D46693"/>
    <w:rsid w:val="00D47DE3"/>
    <w:rsid w:val="00D47EE2"/>
    <w:rsid w:val="00D5146D"/>
    <w:rsid w:val="00D51487"/>
    <w:rsid w:val="00D533A8"/>
    <w:rsid w:val="00D53E5B"/>
    <w:rsid w:val="00D64A94"/>
    <w:rsid w:val="00D6707A"/>
    <w:rsid w:val="00D703D5"/>
    <w:rsid w:val="00D712CA"/>
    <w:rsid w:val="00D72197"/>
    <w:rsid w:val="00D74888"/>
    <w:rsid w:val="00D7526F"/>
    <w:rsid w:val="00D757E5"/>
    <w:rsid w:val="00D767AE"/>
    <w:rsid w:val="00D76D62"/>
    <w:rsid w:val="00D77350"/>
    <w:rsid w:val="00D81862"/>
    <w:rsid w:val="00D87E09"/>
    <w:rsid w:val="00D9060A"/>
    <w:rsid w:val="00D909F1"/>
    <w:rsid w:val="00D91955"/>
    <w:rsid w:val="00D964D6"/>
    <w:rsid w:val="00D97212"/>
    <w:rsid w:val="00DA108F"/>
    <w:rsid w:val="00DA24F0"/>
    <w:rsid w:val="00DB2954"/>
    <w:rsid w:val="00DB470A"/>
    <w:rsid w:val="00DB47BF"/>
    <w:rsid w:val="00DB51EF"/>
    <w:rsid w:val="00DB5934"/>
    <w:rsid w:val="00DB6C19"/>
    <w:rsid w:val="00DB7AED"/>
    <w:rsid w:val="00DC2FBA"/>
    <w:rsid w:val="00DC34AF"/>
    <w:rsid w:val="00DC3AC1"/>
    <w:rsid w:val="00DC3C9E"/>
    <w:rsid w:val="00DC4C41"/>
    <w:rsid w:val="00DD20D2"/>
    <w:rsid w:val="00DD5D36"/>
    <w:rsid w:val="00DD7D0F"/>
    <w:rsid w:val="00DE1B20"/>
    <w:rsid w:val="00DE27EC"/>
    <w:rsid w:val="00DE28A6"/>
    <w:rsid w:val="00DE34A8"/>
    <w:rsid w:val="00DE44BD"/>
    <w:rsid w:val="00DE6047"/>
    <w:rsid w:val="00DE7720"/>
    <w:rsid w:val="00DE7C76"/>
    <w:rsid w:val="00DF1AF1"/>
    <w:rsid w:val="00DF7921"/>
    <w:rsid w:val="00E00CF4"/>
    <w:rsid w:val="00E01944"/>
    <w:rsid w:val="00E05AB3"/>
    <w:rsid w:val="00E13F76"/>
    <w:rsid w:val="00E15358"/>
    <w:rsid w:val="00E178F5"/>
    <w:rsid w:val="00E20B87"/>
    <w:rsid w:val="00E218F6"/>
    <w:rsid w:val="00E21EF7"/>
    <w:rsid w:val="00E22474"/>
    <w:rsid w:val="00E231E4"/>
    <w:rsid w:val="00E24FA3"/>
    <w:rsid w:val="00E25477"/>
    <w:rsid w:val="00E2776A"/>
    <w:rsid w:val="00E3167F"/>
    <w:rsid w:val="00E32B77"/>
    <w:rsid w:val="00E3300E"/>
    <w:rsid w:val="00E35715"/>
    <w:rsid w:val="00E36FF7"/>
    <w:rsid w:val="00E37165"/>
    <w:rsid w:val="00E42BCB"/>
    <w:rsid w:val="00E430E0"/>
    <w:rsid w:val="00E446F4"/>
    <w:rsid w:val="00E44FBD"/>
    <w:rsid w:val="00E51871"/>
    <w:rsid w:val="00E53DC3"/>
    <w:rsid w:val="00E55174"/>
    <w:rsid w:val="00E6215F"/>
    <w:rsid w:val="00E62AE3"/>
    <w:rsid w:val="00E66BE4"/>
    <w:rsid w:val="00E66E26"/>
    <w:rsid w:val="00E67F6A"/>
    <w:rsid w:val="00E735EA"/>
    <w:rsid w:val="00E73778"/>
    <w:rsid w:val="00E73928"/>
    <w:rsid w:val="00E73C50"/>
    <w:rsid w:val="00E7649D"/>
    <w:rsid w:val="00E8389F"/>
    <w:rsid w:val="00E843D0"/>
    <w:rsid w:val="00E85957"/>
    <w:rsid w:val="00E9011C"/>
    <w:rsid w:val="00E908EB"/>
    <w:rsid w:val="00E92628"/>
    <w:rsid w:val="00E94F20"/>
    <w:rsid w:val="00E97621"/>
    <w:rsid w:val="00EA2531"/>
    <w:rsid w:val="00EA2B7B"/>
    <w:rsid w:val="00EA5B18"/>
    <w:rsid w:val="00EA6263"/>
    <w:rsid w:val="00EA730C"/>
    <w:rsid w:val="00EA7326"/>
    <w:rsid w:val="00EA76BA"/>
    <w:rsid w:val="00EA794F"/>
    <w:rsid w:val="00EB079B"/>
    <w:rsid w:val="00EB2927"/>
    <w:rsid w:val="00EB67E6"/>
    <w:rsid w:val="00EB6DBE"/>
    <w:rsid w:val="00EB7765"/>
    <w:rsid w:val="00EC005E"/>
    <w:rsid w:val="00EC4D6B"/>
    <w:rsid w:val="00ED201C"/>
    <w:rsid w:val="00ED645B"/>
    <w:rsid w:val="00EE4FC7"/>
    <w:rsid w:val="00EE7D37"/>
    <w:rsid w:val="00EF02D4"/>
    <w:rsid w:val="00EF071D"/>
    <w:rsid w:val="00EF1483"/>
    <w:rsid w:val="00EF3BB4"/>
    <w:rsid w:val="00EF5942"/>
    <w:rsid w:val="00EF6993"/>
    <w:rsid w:val="00F00392"/>
    <w:rsid w:val="00F004CD"/>
    <w:rsid w:val="00F0053D"/>
    <w:rsid w:val="00F0256C"/>
    <w:rsid w:val="00F030BE"/>
    <w:rsid w:val="00F056CE"/>
    <w:rsid w:val="00F0615E"/>
    <w:rsid w:val="00F10426"/>
    <w:rsid w:val="00F107A1"/>
    <w:rsid w:val="00F10E60"/>
    <w:rsid w:val="00F12636"/>
    <w:rsid w:val="00F14010"/>
    <w:rsid w:val="00F1589A"/>
    <w:rsid w:val="00F16089"/>
    <w:rsid w:val="00F16402"/>
    <w:rsid w:val="00F16990"/>
    <w:rsid w:val="00F20384"/>
    <w:rsid w:val="00F21F78"/>
    <w:rsid w:val="00F2536E"/>
    <w:rsid w:val="00F2582B"/>
    <w:rsid w:val="00F25FB8"/>
    <w:rsid w:val="00F30020"/>
    <w:rsid w:val="00F310CC"/>
    <w:rsid w:val="00F326D5"/>
    <w:rsid w:val="00F33313"/>
    <w:rsid w:val="00F365FD"/>
    <w:rsid w:val="00F36892"/>
    <w:rsid w:val="00F430FF"/>
    <w:rsid w:val="00F432AE"/>
    <w:rsid w:val="00F46DF4"/>
    <w:rsid w:val="00F47FDB"/>
    <w:rsid w:val="00F519B2"/>
    <w:rsid w:val="00F545EF"/>
    <w:rsid w:val="00F54D21"/>
    <w:rsid w:val="00F57012"/>
    <w:rsid w:val="00F61A8F"/>
    <w:rsid w:val="00F633D8"/>
    <w:rsid w:val="00F64699"/>
    <w:rsid w:val="00F648C9"/>
    <w:rsid w:val="00F64E22"/>
    <w:rsid w:val="00F67D54"/>
    <w:rsid w:val="00F716DC"/>
    <w:rsid w:val="00F71898"/>
    <w:rsid w:val="00F72E5D"/>
    <w:rsid w:val="00F7623B"/>
    <w:rsid w:val="00F774B7"/>
    <w:rsid w:val="00F77D41"/>
    <w:rsid w:val="00F80862"/>
    <w:rsid w:val="00F8156F"/>
    <w:rsid w:val="00F81763"/>
    <w:rsid w:val="00F84617"/>
    <w:rsid w:val="00F863B2"/>
    <w:rsid w:val="00F87E77"/>
    <w:rsid w:val="00F907AC"/>
    <w:rsid w:val="00F91020"/>
    <w:rsid w:val="00F91D2C"/>
    <w:rsid w:val="00F91F3C"/>
    <w:rsid w:val="00F92954"/>
    <w:rsid w:val="00F962D2"/>
    <w:rsid w:val="00F96C8F"/>
    <w:rsid w:val="00FA02CA"/>
    <w:rsid w:val="00FA0381"/>
    <w:rsid w:val="00FA433B"/>
    <w:rsid w:val="00FA629C"/>
    <w:rsid w:val="00FA6489"/>
    <w:rsid w:val="00FA6C6C"/>
    <w:rsid w:val="00FA7026"/>
    <w:rsid w:val="00FA745A"/>
    <w:rsid w:val="00FA7F10"/>
    <w:rsid w:val="00FB0E96"/>
    <w:rsid w:val="00FB179E"/>
    <w:rsid w:val="00FB1EAC"/>
    <w:rsid w:val="00FB21B9"/>
    <w:rsid w:val="00FB21C6"/>
    <w:rsid w:val="00FB4DAE"/>
    <w:rsid w:val="00FB6C10"/>
    <w:rsid w:val="00FC0D0E"/>
    <w:rsid w:val="00FC1DA6"/>
    <w:rsid w:val="00FC2662"/>
    <w:rsid w:val="00FC4844"/>
    <w:rsid w:val="00FC4C5A"/>
    <w:rsid w:val="00FC76A5"/>
    <w:rsid w:val="00FD3C0D"/>
    <w:rsid w:val="00FD471A"/>
    <w:rsid w:val="00FD63E4"/>
    <w:rsid w:val="00FD65A4"/>
    <w:rsid w:val="00FD7C6D"/>
    <w:rsid w:val="00FD7C72"/>
    <w:rsid w:val="00FE2890"/>
    <w:rsid w:val="00FE2BCE"/>
    <w:rsid w:val="00FE3152"/>
    <w:rsid w:val="00FE31A8"/>
    <w:rsid w:val="00FE4C28"/>
    <w:rsid w:val="00FE7AF5"/>
    <w:rsid w:val="00FF3A86"/>
    <w:rsid w:val="00FF51E5"/>
    <w:rsid w:val="00FF59F4"/>
    <w:rsid w:val="00FF624A"/>
    <w:rsid w:val="1D534566"/>
    <w:rsid w:val="268740BC"/>
    <w:rsid w:val="33DF4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qFormat="1" w:uiPriority="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4"/>
      <w:szCs w:val="22"/>
      <w:lang w:val="en-US" w:eastAsia="zh-CN" w:bidi="ar-SA"/>
    </w:rPr>
  </w:style>
  <w:style w:type="paragraph" w:styleId="2">
    <w:name w:val="heading 1"/>
    <w:basedOn w:val="1"/>
    <w:next w:val="1"/>
    <w:link w:val="40"/>
    <w:qFormat/>
    <w:uiPriority w:val="9"/>
    <w:pPr>
      <w:keepNext/>
      <w:keepLines/>
      <w:numPr>
        <w:ilvl w:val="0"/>
        <w:numId w:val="1"/>
      </w:numPr>
      <w:spacing w:before="120" w:after="120" w:line="578" w:lineRule="auto"/>
      <w:outlineLvl w:val="0"/>
    </w:pPr>
    <w:rPr>
      <w:b/>
      <w:bCs/>
      <w:kern w:val="44"/>
      <w:sz w:val="36"/>
      <w:szCs w:val="44"/>
    </w:rPr>
  </w:style>
  <w:style w:type="paragraph" w:styleId="3">
    <w:name w:val="heading 2"/>
    <w:basedOn w:val="1"/>
    <w:next w:val="1"/>
    <w:link w:val="54"/>
    <w:unhideWhenUsed/>
    <w:qFormat/>
    <w:uiPriority w:val="9"/>
    <w:pPr>
      <w:keepNext/>
      <w:keepLines/>
      <w:numPr>
        <w:ilvl w:val="1"/>
        <w:numId w:val="1"/>
      </w:numPr>
      <w:spacing w:before="120" w:after="120" w:line="415" w:lineRule="auto"/>
      <w:outlineLvl w:val="1"/>
    </w:pPr>
    <w:rPr>
      <w:rFonts w:cstheme="majorBidi"/>
      <w:b/>
      <w:bCs/>
      <w:sz w:val="32"/>
      <w:szCs w:val="32"/>
    </w:rPr>
  </w:style>
  <w:style w:type="paragraph" w:styleId="4">
    <w:name w:val="heading 3"/>
    <w:basedOn w:val="1"/>
    <w:next w:val="1"/>
    <w:link w:val="55"/>
    <w:unhideWhenUsed/>
    <w:qFormat/>
    <w:uiPriority w:val="9"/>
    <w:pPr>
      <w:keepNext/>
      <w:keepLines/>
      <w:numPr>
        <w:ilvl w:val="2"/>
        <w:numId w:val="1"/>
      </w:numPr>
      <w:spacing w:before="120" w:after="120" w:line="415" w:lineRule="auto"/>
      <w:outlineLvl w:val="2"/>
    </w:pPr>
    <w:rPr>
      <w:b/>
      <w:bCs/>
      <w:sz w:val="30"/>
      <w:szCs w:val="32"/>
    </w:rPr>
  </w:style>
  <w:style w:type="paragraph" w:styleId="5">
    <w:name w:val="heading 4"/>
    <w:basedOn w:val="1"/>
    <w:next w:val="1"/>
    <w:link w:val="56"/>
    <w:unhideWhenUsed/>
    <w:qFormat/>
    <w:uiPriority w:val="9"/>
    <w:pPr>
      <w:keepNext/>
      <w:keepLines/>
      <w:numPr>
        <w:ilvl w:val="3"/>
        <w:numId w:val="1"/>
      </w:numPr>
      <w:spacing w:before="120" w:after="120" w:line="377" w:lineRule="auto"/>
      <w:outlineLvl w:val="3"/>
    </w:pPr>
    <w:rPr>
      <w:rFonts w:cstheme="majorBidi"/>
      <w:b/>
      <w:bCs/>
      <w:sz w:val="28"/>
      <w:szCs w:val="28"/>
    </w:rPr>
  </w:style>
  <w:style w:type="paragraph" w:styleId="6">
    <w:name w:val="heading 5"/>
    <w:basedOn w:val="1"/>
    <w:next w:val="1"/>
    <w:link w:val="57"/>
    <w:unhideWhenUsed/>
    <w:qFormat/>
    <w:uiPriority w:val="9"/>
    <w:pPr>
      <w:keepNext/>
      <w:keepLines/>
      <w:numPr>
        <w:ilvl w:val="4"/>
        <w:numId w:val="1"/>
      </w:numPr>
      <w:spacing w:before="120" w:after="120" w:line="377" w:lineRule="auto"/>
      <w:outlineLvl w:val="4"/>
    </w:pPr>
    <w:rPr>
      <w:b/>
      <w:bCs/>
      <w:szCs w:val="28"/>
    </w:rPr>
  </w:style>
  <w:style w:type="paragraph" w:styleId="7">
    <w:name w:val="heading 6"/>
    <w:basedOn w:val="1"/>
    <w:next w:val="1"/>
    <w:link w:val="58"/>
    <w:unhideWhenUsed/>
    <w:qFormat/>
    <w:uiPriority w:val="9"/>
    <w:pPr>
      <w:keepNext/>
      <w:keepLines/>
      <w:numPr>
        <w:ilvl w:val="5"/>
        <w:numId w:val="1"/>
      </w:numPr>
      <w:spacing w:before="120" w:after="120" w:line="319" w:lineRule="auto"/>
      <w:outlineLvl w:val="5"/>
    </w:pPr>
    <w:rPr>
      <w:rFonts w:cstheme="majorBidi"/>
      <w:b/>
      <w:bCs/>
      <w:szCs w:val="24"/>
    </w:rPr>
  </w:style>
  <w:style w:type="paragraph" w:styleId="8">
    <w:name w:val="heading 7"/>
    <w:basedOn w:val="1"/>
    <w:next w:val="1"/>
    <w:link w:val="59"/>
    <w:unhideWhenUsed/>
    <w:qFormat/>
    <w:uiPriority w:val="9"/>
    <w:pPr>
      <w:keepNext/>
      <w:keepLines/>
      <w:spacing w:before="240" w:after="64" w:line="320" w:lineRule="auto"/>
      <w:outlineLvl w:val="6"/>
    </w:pPr>
    <w:rPr>
      <w:b/>
      <w:bCs/>
      <w:szCs w:val="24"/>
    </w:rPr>
  </w:style>
  <w:style w:type="paragraph" w:styleId="9">
    <w:name w:val="heading 8"/>
    <w:basedOn w:val="1"/>
    <w:next w:val="1"/>
    <w:link w:val="60"/>
    <w:unhideWhenUsed/>
    <w:qFormat/>
    <w:uiPriority w:val="9"/>
    <w:pPr>
      <w:keepNext/>
      <w:keepLines/>
      <w:spacing w:before="240" w:after="64" w:line="320" w:lineRule="auto"/>
      <w:outlineLvl w:val="7"/>
    </w:pPr>
    <w:rPr>
      <w:rFonts w:asciiTheme="majorHAnsi" w:hAnsiTheme="majorHAnsi" w:eastAsiaTheme="majorEastAsia" w:cstheme="majorBidi"/>
      <w:szCs w:val="24"/>
    </w:rPr>
  </w:style>
  <w:style w:type="paragraph" w:styleId="10">
    <w:name w:val="heading 9"/>
    <w:basedOn w:val="1"/>
    <w:next w:val="1"/>
    <w:link w:val="61"/>
    <w:unhideWhenUsed/>
    <w:qFormat/>
    <w:uiPriority w:val="9"/>
    <w:pPr>
      <w:keepNext/>
      <w:keepLines/>
      <w:spacing w:before="240" w:after="64" w:line="320" w:lineRule="auto"/>
      <w:outlineLvl w:val="8"/>
    </w:pPr>
    <w:rPr>
      <w:rFonts w:asciiTheme="majorHAnsi" w:hAnsiTheme="majorHAnsi" w:eastAsiaTheme="majorEastAsia" w:cstheme="majorBidi"/>
      <w:sz w:val="21"/>
      <w:szCs w:val="21"/>
    </w:rPr>
  </w:style>
  <w:style w:type="character" w:default="1" w:styleId="31">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spacing w:line="240" w:lineRule="auto"/>
      <w:ind w:left="2520" w:leftChars="1200"/>
    </w:pPr>
    <w:rPr>
      <w:rFonts w:asciiTheme="minorHAnsi" w:hAnsiTheme="minorHAnsi" w:eastAsiaTheme="minorEastAsia"/>
      <w:sz w:val="21"/>
    </w:rPr>
  </w:style>
  <w:style w:type="paragraph" w:styleId="12">
    <w:name w:val="Normal Indent"/>
    <w:basedOn w:val="1"/>
    <w:link w:val="90"/>
    <w:unhideWhenUsed/>
    <w:qFormat/>
    <w:uiPriority w:val="0"/>
    <w:pPr>
      <w:ind w:firstLine="420"/>
    </w:pPr>
  </w:style>
  <w:style w:type="paragraph" w:styleId="13">
    <w:name w:val="toc 5"/>
    <w:basedOn w:val="1"/>
    <w:next w:val="1"/>
    <w:unhideWhenUsed/>
    <w:qFormat/>
    <w:uiPriority w:val="39"/>
    <w:pPr>
      <w:spacing w:line="240" w:lineRule="auto"/>
      <w:ind w:left="1680" w:leftChars="800"/>
    </w:pPr>
    <w:rPr>
      <w:rFonts w:asciiTheme="minorHAnsi" w:hAnsiTheme="minorHAnsi" w:eastAsiaTheme="minorEastAsia"/>
      <w:sz w:val="21"/>
    </w:rPr>
  </w:style>
  <w:style w:type="paragraph" w:styleId="14">
    <w:name w:val="toc 3"/>
    <w:basedOn w:val="1"/>
    <w:next w:val="1"/>
    <w:unhideWhenUsed/>
    <w:qFormat/>
    <w:uiPriority w:val="39"/>
    <w:pPr>
      <w:tabs>
        <w:tab w:val="right" w:leader="dot" w:pos="8296"/>
      </w:tabs>
      <w:spacing w:line="240" w:lineRule="auto"/>
      <w:ind w:left="840" w:leftChars="400"/>
    </w:pPr>
    <w:rPr>
      <w:sz w:val="21"/>
    </w:rPr>
  </w:style>
  <w:style w:type="paragraph" w:styleId="15">
    <w:name w:val="toc 8"/>
    <w:basedOn w:val="1"/>
    <w:next w:val="1"/>
    <w:unhideWhenUsed/>
    <w:qFormat/>
    <w:uiPriority w:val="39"/>
    <w:pPr>
      <w:spacing w:line="240" w:lineRule="auto"/>
      <w:ind w:left="2940" w:leftChars="1400"/>
    </w:pPr>
    <w:rPr>
      <w:rFonts w:asciiTheme="minorHAnsi" w:hAnsiTheme="minorHAnsi" w:eastAsiaTheme="minorEastAsia"/>
      <w:sz w:val="21"/>
    </w:rPr>
  </w:style>
  <w:style w:type="paragraph" w:styleId="16">
    <w:name w:val="Body Text Indent 2"/>
    <w:basedOn w:val="1"/>
    <w:link w:val="79"/>
    <w:unhideWhenUsed/>
    <w:qFormat/>
    <w:uiPriority w:val="99"/>
    <w:pPr>
      <w:spacing w:after="120" w:line="480" w:lineRule="auto"/>
      <w:ind w:left="420" w:leftChars="200"/>
    </w:pPr>
    <w:rPr>
      <w:rFonts w:asciiTheme="minorHAnsi" w:hAnsiTheme="minorHAnsi" w:eastAsiaTheme="minorEastAsia"/>
      <w:sz w:val="21"/>
    </w:rPr>
  </w:style>
  <w:style w:type="paragraph" w:styleId="17">
    <w:name w:val="Balloon Text"/>
    <w:basedOn w:val="1"/>
    <w:link w:val="103"/>
    <w:semiHidden/>
    <w:unhideWhenUsed/>
    <w:qFormat/>
    <w:uiPriority w:val="99"/>
    <w:pPr>
      <w:spacing w:line="240" w:lineRule="auto"/>
    </w:pPr>
    <w:rPr>
      <w:rFonts w:ascii="宋体"/>
      <w:sz w:val="18"/>
      <w:szCs w:val="18"/>
    </w:rPr>
  </w:style>
  <w:style w:type="paragraph" w:styleId="18">
    <w:name w:val="footer"/>
    <w:basedOn w:val="1"/>
    <w:link w:val="39"/>
    <w:unhideWhenUsed/>
    <w:qFormat/>
    <w:uiPriority w:val="99"/>
    <w:pPr>
      <w:tabs>
        <w:tab w:val="center" w:pos="4153"/>
        <w:tab w:val="right" w:pos="8306"/>
      </w:tabs>
      <w:snapToGrid w:val="0"/>
      <w:jc w:val="left"/>
    </w:pPr>
    <w:rPr>
      <w:sz w:val="18"/>
      <w:szCs w:val="18"/>
    </w:rPr>
  </w:style>
  <w:style w:type="paragraph" w:styleId="19">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39"/>
    <w:pPr>
      <w:tabs>
        <w:tab w:val="left" w:pos="426"/>
        <w:tab w:val="right" w:leader="dot" w:pos="8296"/>
      </w:tabs>
      <w:spacing w:line="240" w:lineRule="auto"/>
    </w:pPr>
    <w:rPr>
      <w:sz w:val="21"/>
    </w:rPr>
  </w:style>
  <w:style w:type="paragraph" w:styleId="21">
    <w:name w:val="toc 4"/>
    <w:basedOn w:val="1"/>
    <w:next w:val="1"/>
    <w:unhideWhenUsed/>
    <w:qFormat/>
    <w:uiPriority w:val="39"/>
    <w:pPr>
      <w:spacing w:line="240" w:lineRule="auto"/>
      <w:ind w:left="1260" w:leftChars="600"/>
    </w:pPr>
    <w:rPr>
      <w:rFonts w:asciiTheme="minorHAnsi" w:hAnsiTheme="minorHAnsi" w:eastAsiaTheme="minorEastAsia"/>
      <w:sz w:val="21"/>
    </w:rPr>
  </w:style>
  <w:style w:type="paragraph" w:styleId="22">
    <w:name w:val="Subtitle"/>
    <w:basedOn w:val="1"/>
    <w:next w:val="1"/>
    <w:link w:val="43"/>
    <w:uiPriority w:val="11"/>
    <w:pPr>
      <w:spacing w:before="240" w:after="60" w:line="312" w:lineRule="auto"/>
      <w:jc w:val="center"/>
      <w:outlineLvl w:val="1"/>
    </w:pPr>
    <w:rPr>
      <w:rFonts w:asciiTheme="minorHAnsi" w:hAnsiTheme="minorHAnsi" w:eastAsiaTheme="minorEastAsia"/>
      <w:b/>
      <w:bCs/>
      <w:kern w:val="28"/>
      <w:sz w:val="32"/>
      <w:szCs w:val="32"/>
    </w:rPr>
  </w:style>
  <w:style w:type="paragraph" w:styleId="23">
    <w:name w:val="toc 6"/>
    <w:basedOn w:val="1"/>
    <w:next w:val="1"/>
    <w:unhideWhenUsed/>
    <w:qFormat/>
    <w:uiPriority w:val="39"/>
    <w:pPr>
      <w:spacing w:line="240" w:lineRule="auto"/>
      <w:ind w:left="2100" w:leftChars="1000"/>
    </w:pPr>
    <w:rPr>
      <w:rFonts w:asciiTheme="minorHAnsi" w:hAnsiTheme="minorHAnsi" w:eastAsiaTheme="minorEastAsia"/>
      <w:sz w:val="21"/>
    </w:rPr>
  </w:style>
  <w:style w:type="paragraph" w:styleId="24">
    <w:name w:val="toc 2"/>
    <w:basedOn w:val="1"/>
    <w:next w:val="1"/>
    <w:unhideWhenUsed/>
    <w:qFormat/>
    <w:uiPriority w:val="39"/>
    <w:pPr>
      <w:tabs>
        <w:tab w:val="left" w:pos="1260"/>
        <w:tab w:val="right" w:leader="dot" w:pos="8296"/>
      </w:tabs>
      <w:spacing w:line="240" w:lineRule="auto"/>
      <w:ind w:left="480" w:leftChars="200"/>
    </w:pPr>
    <w:rPr>
      <w:sz w:val="21"/>
    </w:rPr>
  </w:style>
  <w:style w:type="paragraph" w:styleId="25">
    <w:name w:val="toc 9"/>
    <w:basedOn w:val="1"/>
    <w:next w:val="1"/>
    <w:unhideWhenUsed/>
    <w:qFormat/>
    <w:uiPriority w:val="39"/>
    <w:pPr>
      <w:spacing w:line="240" w:lineRule="auto"/>
      <w:ind w:left="3360" w:leftChars="1600"/>
    </w:pPr>
    <w:rPr>
      <w:rFonts w:asciiTheme="minorHAnsi" w:hAnsiTheme="minorHAnsi" w:eastAsiaTheme="minorEastAsia"/>
      <w:sz w:val="21"/>
    </w:rPr>
  </w:style>
  <w:style w:type="paragraph" w:styleId="26">
    <w:name w:val="Normal (Web)"/>
    <w:basedOn w:val="1"/>
    <w:unhideWhenUsed/>
    <w:qFormat/>
    <w:uiPriority w:val="99"/>
    <w:pPr>
      <w:widowControl/>
      <w:spacing w:before="100" w:beforeAutospacing="1" w:after="100" w:afterAutospacing="1" w:line="240" w:lineRule="auto"/>
      <w:jc w:val="left"/>
    </w:pPr>
    <w:rPr>
      <w:rFonts w:ascii="宋体" w:hAnsi="宋体" w:cs="宋体"/>
      <w:kern w:val="0"/>
      <w:szCs w:val="24"/>
    </w:rPr>
  </w:style>
  <w:style w:type="paragraph" w:styleId="27">
    <w:name w:val="Title"/>
    <w:basedOn w:val="1"/>
    <w:next w:val="1"/>
    <w:link w:val="42"/>
    <w:qFormat/>
    <w:uiPriority w:val="10"/>
    <w:pPr>
      <w:spacing w:before="240" w:after="60"/>
      <w:jc w:val="center"/>
      <w:outlineLvl w:val="0"/>
    </w:pPr>
    <w:rPr>
      <w:rFonts w:asciiTheme="majorHAnsi" w:hAnsiTheme="majorHAnsi" w:eastAsiaTheme="majorEastAsia" w:cstheme="majorBidi"/>
      <w:b/>
      <w:bCs/>
      <w:sz w:val="32"/>
      <w:szCs w:val="32"/>
    </w:rPr>
  </w:style>
  <w:style w:type="table" w:styleId="29">
    <w:name w:val="Table Grid"/>
    <w:basedOn w:val="28"/>
    <w:uiPriority w:val="59"/>
    <w:pPr>
      <w:spacing w:after="120" w:line="276" w:lineRule="auto"/>
    </w:pPr>
    <w:rPr>
      <w:kern w:val="0"/>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0">
    <w:name w:val="Colorful List Accent 1"/>
    <w:basedOn w:val="28"/>
    <w:semiHidden/>
    <w:unhideWhenUsed/>
    <w:qFormat/>
    <w:uiPriority w:val="0"/>
    <w:rPr>
      <w:rFonts w:ascii="Calibri" w:hAnsi="Calibri" w:eastAsia="宋体" w:cs="Times New Roman"/>
      <w:sz w:val="24"/>
    </w:rPr>
    <w:tblPr>
      <w:tblStyleRowBandSize w:val="1"/>
      <w:tblStyleColBandSize w:val="1"/>
    </w:tblPr>
    <w:tcPr>
      <w:shd w:val="clear" w:color="auto" w:fill="ECF1F9" w:themeFill="accent1" w:themeFillTint="19"/>
    </w:tcPr>
    <w:tblStylePr w:type="firstRow">
      <w:rPr>
        <w:b/>
        <w:bCs/>
        <w:color w:val="FFFFFF"/>
      </w:rPr>
      <w:tblPr/>
      <w:tcPr>
        <w:tcBorders>
          <w:bottom w:val="single" w:color="FFFFFF" w:themeColor="background1" w:sz="12" w:space="0"/>
        </w:tcBorders>
        <w:shd w:val="clear" w:color="auto" w:fill="D26012" w:themeFill="accent2" w:themeFillShade="CC"/>
      </w:tcPr>
    </w:tblStylePr>
    <w:tblStylePr w:type="lastRow">
      <w:rPr>
        <w:b/>
        <w:bCs/>
        <w:color w:val="9E3A38"/>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CF0" w:themeFill="accent1" w:themeFillTint="3F"/>
      </w:tcPr>
    </w:tblStylePr>
    <w:tblStylePr w:type="band1Horz">
      <w:tblPr/>
      <w:tcPr>
        <w:shd w:val="clear" w:color="auto" w:fill="D9E2F3" w:themeFill="accent1" w:themeFillTint="33"/>
      </w:tcPr>
    </w:tblStylePr>
  </w:style>
  <w:style w:type="character" w:styleId="32">
    <w:name w:val="Strong"/>
    <w:basedOn w:val="31"/>
    <w:qFormat/>
    <w:uiPriority w:val="22"/>
    <w:rPr>
      <w:b/>
      <w:bCs/>
    </w:rPr>
  </w:style>
  <w:style w:type="character" w:styleId="33">
    <w:name w:val="page number"/>
    <w:basedOn w:val="31"/>
    <w:uiPriority w:val="99"/>
  </w:style>
  <w:style w:type="character" w:styleId="34">
    <w:name w:val="FollowedHyperlink"/>
    <w:basedOn w:val="31"/>
    <w:semiHidden/>
    <w:unhideWhenUsed/>
    <w:qFormat/>
    <w:uiPriority w:val="99"/>
    <w:rPr>
      <w:color w:val="954F72" w:themeColor="followedHyperlink"/>
      <w:u w:val="single"/>
      <w14:textFill>
        <w14:solidFill>
          <w14:schemeClr w14:val="folHlink"/>
        </w14:solidFill>
      </w14:textFill>
    </w:rPr>
  </w:style>
  <w:style w:type="character" w:styleId="35">
    <w:name w:val="Emphasis"/>
    <w:basedOn w:val="31"/>
    <w:qFormat/>
    <w:uiPriority w:val="20"/>
    <w:rPr>
      <w:i/>
      <w:iCs/>
    </w:rPr>
  </w:style>
  <w:style w:type="character" w:styleId="36">
    <w:name w:val="Hyperlink"/>
    <w:basedOn w:val="31"/>
    <w:unhideWhenUsed/>
    <w:qFormat/>
    <w:uiPriority w:val="99"/>
    <w:rPr>
      <w:color w:val="0563C1" w:themeColor="hyperlink"/>
      <w:u w:val="single"/>
      <w14:textFill>
        <w14:solidFill>
          <w14:schemeClr w14:val="hlink"/>
        </w14:solidFill>
      </w14:textFill>
    </w:rPr>
  </w:style>
  <w:style w:type="character" w:styleId="37">
    <w:name w:val="HTML Code"/>
    <w:basedOn w:val="31"/>
    <w:semiHidden/>
    <w:unhideWhenUsed/>
    <w:uiPriority w:val="99"/>
    <w:rPr>
      <w:rFonts w:ascii="宋体" w:hAnsi="宋体" w:eastAsia="宋体" w:cs="宋体"/>
      <w:sz w:val="24"/>
      <w:szCs w:val="24"/>
    </w:rPr>
  </w:style>
  <w:style w:type="character" w:customStyle="1" w:styleId="38">
    <w:name w:val="页眉 字符"/>
    <w:basedOn w:val="31"/>
    <w:link w:val="19"/>
    <w:uiPriority w:val="99"/>
    <w:rPr>
      <w:sz w:val="18"/>
      <w:szCs w:val="18"/>
    </w:rPr>
  </w:style>
  <w:style w:type="character" w:customStyle="1" w:styleId="39">
    <w:name w:val="页脚 字符"/>
    <w:basedOn w:val="31"/>
    <w:link w:val="18"/>
    <w:qFormat/>
    <w:uiPriority w:val="99"/>
    <w:rPr>
      <w:sz w:val="18"/>
      <w:szCs w:val="18"/>
    </w:rPr>
  </w:style>
  <w:style w:type="character" w:customStyle="1" w:styleId="40">
    <w:name w:val="标题 1 字符"/>
    <w:basedOn w:val="31"/>
    <w:link w:val="2"/>
    <w:qFormat/>
    <w:uiPriority w:val="9"/>
    <w:rPr>
      <w:rFonts w:ascii="Times New Roman" w:hAnsi="Times New Roman" w:eastAsia="宋体"/>
      <w:b/>
      <w:bCs/>
      <w:kern w:val="44"/>
      <w:sz w:val="36"/>
      <w:szCs w:val="44"/>
    </w:rPr>
  </w:style>
  <w:style w:type="paragraph" w:styleId="41">
    <w:name w:val="No Spacing"/>
    <w:qFormat/>
    <w:uiPriority w:val="1"/>
    <w:pPr>
      <w:widowControl w:val="0"/>
      <w:ind w:firstLine="200" w:firstLineChars="200"/>
      <w:jc w:val="both"/>
    </w:pPr>
    <w:rPr>
      <w:rFonts w:ascii="Times New Roman" w:hAnsi="Times New Roman" w:eastAsia="宋体" w:cstheme="minorBidi"/>
      <w:kern w:val="2"/>
      <w:sz w:val="24"/>
      <w:szCs w:val="22"/>
      <w:lang w:val="en-US" w:eastAsia="zh-CN" w:bidi="ar-SA"/>
    </w:rPr>
  </w:style>
  <w:style w:type="character" w:customStyle="1" w:styleId="42">
    <w:name w:val="标题 字符"/>
    <w:basedOn w:val="31"/>
    <w:link w:val="27"/>
    <w:uiPriority w:val="10"/>
    <w:rPr>
      <w:rFonts w:asciiTheme="majorHAnsi" w:hAnsiTheme="majorHAnsi" w:eastAsiaTheme="majorEastAsia" w:cstheme="majorBidi"/>
      <w:b/>
      <w:bCs/>
      <w:sz w:val="32"/>
      <w:szCs w:val="32"/>
    </w:rPr>
  </w:style>
  <w:style w:type="character" w:customStyle="1" w:styleId="43">
    <w:name w:val="副标题 字符"/>
    <w:basedOn w:val="31"/>
    <w:link w:val="22"/>
    <w:qFormat/>
    <w:uiPriority w:val="11"/>
    <w:rPr>
      <w:b/>
      <w:bCs/>
      <w:kern w:val="28"/>
      <w:sz w:val="32"/>
      <w:szCs w:val="32"/>
    </w:rPr>
  </w:style>
  <w:style w:type="character" w:customStyle="1" w:styleId="44">
    <w:name w:val="Subtle Emphasis"/>
    <w:basedOn w:val="31"/>
    <w:qFormat/>
    <w:uiPriority w:val="19"/>
    <w:rPr>
      <w:i/>
      <w:iCs/>
      <w:color w:val="404040" w:themeColor="text1" w:themeTint="BF"/>
      <w14:textFill>
        <w14:solidFill>
          <w14:schemeClr w14:val="tx1">
            <w14:lumMod w14:val="75000"/>
            <w14:lumOff w14:val="25000"/>
          </w14:schemeClr>
        </w14:solidFill>
      </w14:textFill>
    </w:rPr>
  </w:style>
  <w:style w:type="character" w:customStyle="1" w:styleId="45">
    <w:name w:val="Intense Emphasis"/>
    <w:basedOn w:val="31"/>
    <w:qFormat/>
    <w:uiPriority w:val="21"/>
    <w:rPr>
      <w:i/>
      <w:iCs/>
      <w:color w:val="4472C4" w:themeColor="accent1"/>
      <w14:textFill>
        <w14:solidFill>
          <w14:schemeClr w14:val="accent1"/>
        </w14:solidFill>
      </w14:textFill>
    </w:rPr>
  </w:style>
  <w:style w:type="paragraph" w:styleId="46">
    <w:name w:val="Quote"/>
    <w:basedOn w:val="1"/>
    <w:next w:val="1"/>
    <w:link w:val="47"/>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7">
    <w:name w:val="引用 字符"/>
    <w:basedOn w:val="31"/>
    <w:link w:val="46"/>
    <w:qFormat/>
    <w:uiPriority w:val="29"/>
    <w:rPr>
      <w:rFonts w:ascii="Times New Roman" w:hAnsi="Times New Roman" w:eastAsia="宋体"/>
      <w:i/>
      <w:iCs/>
      <w:color w:val="404040" w:themeColor="text1" w:themeTint="BF"/>
      <w:sz w:val="24"/>
      <w14:textFill>
        <w14:solidFill>
          <w14:schemeClr w14:val="tx1">
            <w14:lumMod w14:val="75000"/>
            <w14:lumOff w14:val="25000"/>
          </w14:schemeClr>
        </w14:solidFill>
      </w14:textFill>
    </w:rPr>
  </w:style>
  <w:style w:type="paragraph" w:styleId="48">
    <w:name w:val="Intense Quote"/>
    <w:basedOn w:val="1"/>
    <w:next w:val="1"/>
    <w:link w:val="49"/>
    <w:qFormat/>
    <w:uiPriority w:val="30"/>
    <w:pPr>
      <w:pBdr>
        <w:top w:val="single" w:color="4472C4" w:themeColor="accent1" w:sz="4" w:space="10"/>
        <w:bottom w:val="single" w:color="4472C4" w:themeColor="accent1" w:sz="4" w:space="10"/>
      </w:pBdr>
      <w:spacing w:before="360" w:after="360"/>
      <w:ind w:left="864" w:right="864"/>
      <w:jc w:val="center"/>
    </w:pPr>
    <w:rPr>
      <w:i/>
      <w:iCs/>
      <w:color w:val="4472C4" w:themeColor="accent1"/>
      <w14:textFill>
        <w14:solidFill>
          <w14:schemeClr w14:val="accent1"/>
        </w14:solidFill>
      </w14:textFill>
    </w:rPr>
  </w:style>
  <w:style w:type="character" w:customStyle="1" w:styleId="49">
    <w:name w:val="明显引用 字符"/>
    <w:basedOn w:val="31"/>
    <w:link w:val="48"/>
    <w:qFormat/>
    <w:uiPriority w:val="30"/>
    <w:rPr>
      <w:rFonts w:ascii="Times New Roman" w:hAnsi="Times New Roman" w:eastAsia="宋体"/>
      <w:i/>
      <w:iCs/>
      <w:color w:val="4472C4" w:themeColor="accent1"/>
      <w:sz w:val="24"/>
      <w14:textFill>
        <w14:solidFill>
          <w14:schemeClr w14:val="accent1"/>
        </w14:solidFill>
      </w14:textFill>
    </w:rPr>
  </w:style>
  <w:style w:type="character" w:customStyle="1" w:styleId="50">
    <w:name w:val="Subtle Reference"/>
    <w:basedOn w:val="31"/>
    <w:qFormat/>
    <w:uiPriority w:val="31"/>
    <w:rPr>
      <w:smallCaps/>
      <w:color w:val="595959" w:themeColor="text1" w:themeTint="A6"/>
      <w14:textFill>
        <w14:solidFill>
          <w14:schemeClr w14:val="tx1">
            <w14:lumMod w14:val="65000"/>
            <w14:lumOff w14:val="35000"/>
          </w14:schemeClr>
        </w14:solidFill>
      </w14:textFill>
    </w:rPr>
  </w:style>
  <w:style w:type="character" w:customStyle="1" w:styleId="51">
    <w:name w:val="Intense Reference"/>
    <w:basedOn w:val="31"/>
    <w:qFormat/>
    <w:uiPriority w:val="32"/>
    <w:rPr>
      <w:b/>
      <w:bCs/>
      <w:smallCaps/>
      <w:color w:val="4472C4" w:themeColor="accent1"/>
      <w:spacing w:val="5"/>
      <w14:textFill>
        <w14:solidFill>
          <w14:schemeClr w14:val="accent1"/>
        </w14:solidFill>
      </w14:textFill>
    </w:rPr>
  </w:style>
  <w:style w:type="character" w:customStyle="1" w:styleId="52">
    <w:name w:val="Book Title"/>
    <w:basedOn w:val="31"/>
    <w:qFormat/>
    <w:uiPriority w:val="33"/>
    <w:rPr>
      <w:b/>
      <w:bCs/>
      <w:i/>
      <w:iCs/>
      <w:spacing w:val="5"/>
    </w:rPr>
  </w:style>
  <w:style w:type="paragraph" w:styleId="53">
    <w:name w:val="List Paragraph"/>
    <w:basedOn w:val="1"/>
    <w:link w:val="66"/>
    <w:qFormat/>
    <w:uiPriority w:val="34"/>
    <w:pPr>
      <w:spacing w:before="120" w:after="120"/>
    </w:pPr>
  </w:style>
  <w:style w:type="character" w:customStyle="1" w:styleId="54">
    <w:name w:val="标题 2 字符"/>
    <w:basedOn w:val="31"/>
    <w:link w:val="3"/>
    <w:qFormat/>
    <w:uiPriority w:val="9"/>
    <w:rPr>
      <w:rFonts w:ascii="Times New Roman" w:hAnsi="Times New Roman" w:eastAsia="宋体" w:cstheme="majorBidi"/>
      <w:b/>
      <w:bCs/>
      <w:sz w:val="32"/>
      <w:szCs w:val="32"/>
    </w:rPr>
  </w:style>
  <w:style w:type="character" w:customStyle="1" w:styleId="55">
    <w:name w:val="标题 3 字符"/>
    <w:basedOn w:val="31"/>
    <w:link w:val="4"/>
    <w:qFormat/>
    <w:uiPriority w:val="9"/>
    <w:rPr>
      <w:rFonts w:ascii="Times New Roman" w:hAnsi="Times New Roman" w:eastAsia="宋体"/>
      <w:b/>
      <w:bCs/>
      <w:sz w:val="30"/>
      <w:szCs w:val="32"/>
    </w:rPr>
  </w:style>
  <w:style w:type="character" w:customStyle="1" w:styleId="56">
    <w:name w:val="标题 4 字符"/>
    <w:basedOn w:val="31"/>
    <w:link w:val="5"/>
    <w:qFormat/>
    <w:uiPriority w:val="9"/>
    <w:rPr>
      <w:rFonts w:ascii="Times New Roman" w:hAnsi="Times New Roman" w:eastAsia="宋体" w:cstheme="majorBidi"/>
      <w:b/>
      <w:bCs/>
      <w:sz w:val="28"/>
      <w:szCs w:val="28"/>
    </w:rPr>
  </w:style>
  <w:style w:type="character" w:customStyle="1" w:styleId="57">
    <w:name w:val="标题 5 字符"/>
    <w:basedOn w:val="31"/>
    <w:link w:val="6"/>
    <w:qFormat/>
    <w:uiPriority w:val="9"/>
    <w:rPr>
      <w:rFonts w:ascii="Times New Roman" w:hAnsi="Times New Roman" w:eastAsia="宋体"/>
      <w:b/>
      <w:bCs/>
      <w:sz w:val="24"/>
      <w:szCs w:val="28"/>
    </w:rPr>
  </w:style>
  <w:style w:type="character" w:customStyle="1" w:styleId="58">
    <w:name w:val="标题 6 字符"/>
    <w:basedOn w:val="31"/>
    <w:link w:val="7"/>
    <w:qFormat/>
    <w:uiPriority w:val="9"/>
    <w:rPr>
      <w:rFonts w:ascii="Times New Roman" w:hAnsi="Times New Roman" w:eastAsia="宋体" w:cstheme="majorBidi"/>
      <w:b/>
      <w:bCs/>
      <w:sz w:val="24"/>
      <w:szCs w:val="24"/>
    </w:rPr>
  </w:style>
  <w:style w:type="character" w:customStyle="1" w:styleId="59">
    <w:name w:val="标题 7 字符"/>
    <w:basedOn w:val="31"/>
    <w:link w:val="8"/>
    <w:qFormat/>
    <w:uiPriority w:val="9"/>
    <w:rPr>
      <w:rFonts w:ascii="Times New Roman" w:hAnsi="Times New Roman" w:eastAsia="宋体"/>
      <w:b/>
      <w:bCs/>
      <w:sz w:val="24"/>
      <w:szCs w:val="24"/>
    </w:rPr>
  </w:style>
  <w:style w:type="character" w:customStyle="1" w:styleId="60">
    <w:name w:val="标题 8 字符"/>
    <w:basedOn w:val="31"/>
    <w:link w:val="9"/>
    <w:semiHidden/>
    <w:qFormat/>
    <w:uiPriority w:val="9"/>
    <w:rPr>
      <w:rFonts w:asciiTheme="majorHAnsi" w:hAnsiTheme="majorHAnsi" w:eastAsiaTheme="majorEastAsia" w:cstheme="majorBidi"/>
      <w:sz w:val="24"/>
      <w:szCs w:val="24"/>
    </w:rPr>
  </w:style>
  <w:style w:type="character" w:customStyle="1" w:styleId="61">
    <w:name w:val="标题 9 字符"/>
    <w:basedOn w:val="31"/>
    <w:link w:val="10"/>
    <w:semiHidden/>
    <w:qFormat/>
    <w:uiPriority w:val="9"/>
    <w:rPr>
      <w:rFonts w:asciiTheme="majorHAnsi" w:hAnsiTheme="majorHAnsi" w:eastAsiaTheme="majorEastAsia" w:cstheme="majorBidi"/>
      <w:szCs w:val="21"/>
    </w:rPr>
  </w:style>
  <w:style w:type="paragraph" w:customStyle="1" w:styleId="62">
    <w:name w:val="样式 标题 2 + 宋体 四号 行距: 1.5 倍行距"/>
    <w:basedOn w:val="1"/>
    <w:qFormat/>
    <w:uiPriority w:val="0"/>
  </w:style>
  <w:style w:type="paragraph" w:customStyle="1" w:styleId="63">
    <w:name w:val="样式 标题 3h3Heading 3 - oldBold HeadbhH3l3CTlevel_3PIM 3L..."/>
    <w:basedOn w:val="1"/>
    <w:qFormat/>
    <w:uiPriority w:val="0"/>
  </w:style>
  <w:style w:type="paragraph" w:customStyle="1" w:styleId="64">
    <w:name w:val="样式 标题 4 + 非加粗"/>
    <w:basedOn w:val="1"/>
    <w:qFormat/>
    <w:uiPriority w:val="0"/>
  </w:style>
  <w:style w:type="paragraph" w:customStyle="1" w:styleId="65">
    <w:name w:val="TOC Heading"/>
    <w:basedOn w:val="2"/>
    <w:next w:val="1"/>
    <w:unhideWhenUsed/>
    <w:qFormat/>
    <w:uiPriority w:val="39"/>
    <w:pPr>
      <w:widowControl/>
      <w:numPr>
        <w:numId w:val="0"/>
      </w:num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66">
    <w:name w:val="列表段落 字符"/>
    <w:link w:val="53"/>
    <w:qFormat/>
    <w:uiPriority w:val="34"/>
    <w:rPr>
      <w:rFonts w:ascii="Times New Roman" w:hAnsi="Times New Roman" w:eastAsia="宋体"/>
      <w:sz w:val="24"/>
    </w:rPr>
  </w:style>
  <w:style w:type="paragraph" w:customStyle="1" w:styleId="67">
    <w:name w:val="列出段落1"/>
    <w:basedOn w:val="1"/>
    <w:link w:val="68"/>
    <w:qFormat/>
    <w:uiPriority w:val="34"/>
    <w:pPr>
      <w:spacing w:line="240" w:lineRule="auto"/>
      <w:ind w:firstLine="420"/>
    </w:pPr>
    <w:rPr>
      <w:rFonts w:ascii="Calibri" w:hAnsi="Calibri" w:cs="Times New Roman"/>
      <w:sz w:val="21"/>
    </w:rPr>
  </w:style>
  <w:style w:type="character" w:customStyle="1" w:styleId="68">
    <w:name w:val="列出段落 字符"/>
    <w:link w:val="67"/>
    <w:qFormat/>
    <w:uiPriority w:val="0"/>
    <w:rPr>
      <w:rFonts w:ascii="Calibri" w:hAnsi="Calibri" w:eastAsia="宋体" w:cs="Times New Roman"/>
    </w:rPr>
  </w:style>
  <w:style w:type="character" w:customStyle="1" w:styleId="69">
    <w:name w:val="正文样式 Char"/>
    <w:link w:val="70"/>
    <w:qFormat/>
    <w:locked/>
    <w:uiPriority w:val="0"/>
    <w:rPr>
      <w:rFonts w:ascii="宋体" w:hAnsi="宋体"/>
      <w:szCs w:val="21"/>
    </w:rPr>
  </w:style>
  <w:style w:type="paragraph" w:customStyle="1" w:styleId="70">
    <w:name w:val="正文样式"/>
    <w:basedOn w:val="12"/>
    <w:link w:val="69"/>
    <w:qFormat/>
    <w:uiPriority w:val="0"/>
    <w:pPr>
      <w:autoSpaceDE w:val="0"/>
      <w:autoSpaceDN w:val="0"/>
      <w:adjustRightInd w:val="0"/>
      <w:ind w:firstLine="0"/>
      <w:jc w:val="left"/>
    </w:pPr>
    <w:rPr>
      <w:rFonts w:ascii="宋体" w:hAnsi="宋体" w:eastAsiaTheme="minorEastAsia"/>
      <w:sz w:val="21"/>
      <w:szCs w:val="21"/>
    </w:rPr>
  </w:style>
  <w:style w:type="paragraph" w:customStyle="1" w:styleId="71">
    <w:name w:val="表格段落"/>
    <w:basedOn w:val="53"/>
    <w:link w:val="73"/>
    <w:qFormat/>
    <w:uiPriority w:val="0"/>
    <w:pPr>
      <w:spacing w:before="0" w:after="0" w:line="240" w:lineRule="auto"/>
    </w:pPr>
    <w:rPr>
      <w:sz w:val="21"/>
    </w:rPr>
  </w:style>
  <w:style w:type="paragraph" w:customStyle="1" w:styleId="72">
    <w:name w:val="*正文"/>
    <w:basedOn w:val="1"/>
    <w:link w:val="74"/>
    <w:qFormat/>
    <w:uiPriority w:val="0"/>
    <w:pPr>
      <w:widowControl/>
    </w:pPr>
    <w:rPr>
      <w:rFonts w:ascii="宋体" w:hAnsi="宋体" w:cs="Times New Roman"/>
      <w:szCs w:val="24"/>
    </w:rPr>
  </w:style>
  <w:style w:type="character" w:customStyle="1" w:styleId="73">
    <w:name w:val="表格段落 字符"/>
    <w:basedOn w:val="66"/>
    <w:link w:val="71"/>
    <w:qFormat/>
    <w:uiPriority w:val="0"/>
    <w:rPr>
      <w:rFonts w:ascii="Times New Roman" w:hAnsi="Times New Roman" w:eastAsia="宋体"/>
      <w:sz w:val="24"/>
    </w:rPr>
  </w:style>
  <w:style w:type="character" w:customStyle="1" w:styleId="74">
    <w:name w:val="*正文 Char"/>
    <w:link w:val="72"/>
    <w:qFormat/>
    <w:uiPriority w:val="0"/>
    <w:rPr>
      <w:rFonts w:ascii="宋体" w:hAnsi="宋体" w:eastAsia="宋体" w:cs="Times New Roman"/>
      <w:sz w:val="24"/>
      <w:szCs w:val="24"/>
    </w:rPr>
  </w:style>
  <w:style w:type="character" w:customStyle="1" w:styleId="75">
    <w:name w:val="apple-converted-space"/>
    <w:basedOn w:val="31"/>
    <w:qFormat/>
    <w:uiPriority w:val="0"/>
  </w:style>
  <w:style w:type="paragraph" w:customStyle="1" w:styleId="76">
    <w:name w:val="B表格题注"/>
    <w:next w:val="1"/>
    <w:qFormat/>
    <w:uiPriority w:val="0"/>
    <w:pPr>
      <w:numPr>
        <w:ilvl w:val="0"/>
        <w:numId w:val="2"/>
      </w:numPr>
      <w:spacing w:line="360" w:lineRule="auto"/>
      <w:ind w:left="0" w:firstLine="0"/>
      <w:jc w:val="center"/>
    </w:pPr>
    <w:rPr>
      <w:rFonts w:ascii="Calibri" w:hAnsi="Calibri" w:eastAsia="黑体" w:cs="Times New Roman"/>
      <w:b/>
      <w:kern w:val="2"/>
      <w:sz w:val="21"/>
      <w:szCs w:val="21"/>
      <w:lang w:val="en-US" w:eastAsia="zh-CN" w:bidi="ar-SA"/>
    </w:rPr>
  </w:style>
  <w:style w:type="paragraph" w:customStyle="1" w:styleId="77">
    <w:name w:val="方案正文"/>
    <w:basedOn w:val="1"/>
    <w:link w:val="78"/>
    <w:qFormat/>
    <w:uiPriority w:val="0"/>
    <w:pPr>
      <w:adjustRightInd w:val="0"/>
      <w:spacing w:before="120" w:line="240" w:lineRule="auto"/>
      <w:ind w:firstLine="420"/>
    </w:pPr>
    <w:rPr>
      <w:rFonts w:ascii="Arial" w:hAnsi="Arial" w:cs="Times New Roman"/>
      <w:spacing w:val="8"/>
      <w:kern w:val="0"/>
      <w:szCs w:val="20"/>
      <w:lang w:val="zh-CN" w:eastAsia="zh-CN"/>
    </w:rPr>
  </w:style>
  <w:style w:type="character" w:customStyle="1" w:styleId="78">
    <w:name w:val="方案正文 Char"/>
    <w:link w:val="77"/>
    <w:qFormat/>
    <w:uiPriority w:val="0"/>
    <w:rPr>
      <w:rFonts w:ascii="Arial" w:hAnsi="Arial" w:eastAsia="宋体" w:cs="Times New Roman"/>
      <w:spacing w:val="8"/>
      <w:kern w:val="0"/>
      <w:sz w:val="24"/>
      <w:szCs w:val="20"/>
      <w:lang w:val="zh-CN" w:eastAsia="zh-CN"/>
    </w:rPr>
  </w:style>
  <w:style w:type="character" w:customStyle="1" w:styleId="79">
    <w:name w:val="正文文本缩进 2 字符"/>
    <w:basedOn w:val="31"/>
    <w:link w:val="16"/>
    <w:qFormat/>
    <w:uiPriority w:val="99"/>
  </w:style>
  <w:style w:type="character" w:customStyle="1" w:styleId="80">
    <w:name w:val="未处理的提及1"/>
    <w:basedOn w:val="31"/>
    <w:semiHidden/>
    <w:unhideWhenUsed/>
    <w:qFormat/>
    <w:uiPriority w:val="99"/>
    <w:rPr>
      <w:color w:val="605E5C"/>
      <w:shd w:val="clear" w:color="auto" w:fill="E1DFDD"/>
    </w:rPr>
  </w:style>
  <w:style w:type="paragraph" w:customStyle="1" w:styleId="81">
    <w:name w:val="lev3_正文"/>
    <w:qFormat/>
    <w:uiPriority w:val="99"/>
    <w:pPr>
      <w:spacing w:line="360" w:lineRule="auto"/>
      <w:ind w:left="424" w:leftChars="202" w:firstLine="424" w:firstLineChars="202"/>
    </w:pPr>
    <w:rPr>
      <w:rFonts w:ascii="Calibri" w:hAnsi="Calibri" w:eastAsia="宋体" w:cs="Times New Roman"/>
      <w:kern w:val="2"/>
      <w:sz w:val="21"/>
      <w:szCs w:val="22"/>
      <w:lang w:val="en-US" w:eastAsia="zh-CN" w:bidi="ar-SA"/>
    </w:rPr>
  </w:style>
  <w:style w:type="paragraph" w:customStyle="1" w:styleId="82">
    <w:name w:val="c正文"/>
    <w:basedOn w:val="1"/>
    <w:link w:val="83"/>
    <w:qFormat/>
    <w:uiPriority w:val="99"/>
    <w:pPr>
      <w:spacing w:line="100" w:lineRule="atLeast"/>
    </w:pPr>
    <w:rPr>
      <w:rFonts w:cs="Times New Roman"/>
      <w:kern w:val="0"/>
      <w:sz w:val="21"/>
      <w:szCs w:val="24"/>
      <w:lang w:val="zh-CN" w:eastAsia="zh-CN"/>
    </w:rPr>
  </w:style>
  <w:style w:type="character" w:customStyle="1" w:styleId="83">
    <w:name w:val="c正文 Char"/>
    <w:link w:val="82"/>
    <w:qFormat/>
    <w:uiPriority w:val="99"/>
    <w:rPr>
      <w:rFonts w:ascii="Times New Roman" w:hAnsi="Times New Roman" w:eastAsia="宋体" w:cs="Times New Roman"/>
      <w:kern w:val="0"/>
      <w:szCs w:val="24"/>
      <w:lang w:val="zh-CN" w:eastAsia="zh-CN"/>
    </w:rPr>
  </w:style>
  <w:style w:type="paragraph" w:customStyle="1" w:styleId="84">
    <w:name w:val="普通 (Web)"/>
    <w:basedOn w:val="1"/>
    <w:qFormat/>
    <w:uiPriority w:val="0"/>
    <w:pPr>
      <w:widowControl/>
      <w:spacing w:before="100" w:beforeAutospacing="1" w:after="100" w:afterAutospacing="1" w:line="240" w:lineRule="auto"/>
      <w:jc w:val="left"/>
    </w:pPr>
    <w:rPr>
      <w:rFonts w:ascii="宋体" w:hAnsi="宋体" w:cs="Times New Roman"/>
      <w:kern w:val="0"/>
      <w:szCs w:val="24"/>
    </w:rPr>
  </w:style>
  <w:style w:type="paragraph" w:customStyle="1" w:styleId="85">
    <w:name w:val="表格内文本"/>
    <w:basedOn w:val="1"/>
    <w:link w:val="86"/>
    <w:qFormat/>
    <w:uiPriority w:val="0"/>
    <w:pPr>
      <w:widowControl/>
      <w:spacing w:line="240" w:lineRule="auto"/>
      <w:jc w:val="left"/>
    </w:pPr>
    <w:rPr>
      <w:rFonts w:cs="Times New Roman"/>
      <w:sz w:val="21"/>
      <w:szCs w:val="24"/>
    </w:rPr>
  </w:style>
  <w:style w:type="character" w:customStyle="1" w:styleId="86">
    <w:name w:val="表格内文本 字符"/>
    <w:basedOn w:val="31"/>
    <w:link w:val="85"/>
    <w:qFormat/>
    <w:uiPriority w:val="0"/>
    <w:rPr>
      <w:rFonts w:ascii="Times New Roman" w:hAnsi="Times New Roman" w:eastAsia="宋体" w:cs="Times New Roman"/>
      <w:szCs w:val="24"/>
    </w:rPr>
  </w:style>
  <w:style w:type="paragraph" w:customStyle="1" w:styleId="87">
    <w:name w:val="正文+缩进"/>
    <w:basedOn w:val="1"/>
    <w:link w:val="88"/>
    <w:qFormat/>
    <w:uiPriority w:val="0"/>
    <w:pPr>
      <w:ind w:firstLine="200" w:firstLineChars="200"/>
    </w:pPr>
  </w:style>
  <w:style w:type="character" w:customStyle="1" w:styleId="88">
    <w:name w:val="正文+缩进 字符"/>
    <w:basedOn w:val="31"/>
    <w:link w:val="87"/>
    <w:qFormat/>
    <w:uiPriority w:val="0"/>
    <w:rPr>
      <w:rFonts w:ascii="Times New Roman" w:hAnsi="Times New Roman" w:eastAsia="宋体"/>
      <w:sz w:val="24"/>
    </w:rPr>
  </w:style>
  <w:style w:type="paragraph" w:customStyle="1" w:styleId="89">
    <w:name w:val="正缩段后"/>
    <w:basedOn w:val="87"/>
    <w:link w:val="91"/>
    <w:qFormat/>
    <w:uiPriority w:val="0"/>
    <w:pPr>
      <w:spacing w:after="100" w:afterAutospacing="1"/>
    </w:pPr>
  </w:style>
  <w:style w:type="character" w:customStyle="1" w:styleId="90">
    <w:name w:val="正文缩进 字符"/>
    <w:link w:val="12"/>
    <w:qFormat/>
    <w:uiPriority w:val="0"/>
    <w:rPr>
      <w:rFonts w:ascii="Times New Roman" w:hAnsi="Times New Roman" w:eastAsia="宋体"/>
      <w:sz w:val="24"/>
    </w:rPr>
  </w:style>
  <w:style w:type="character" w:customStyle="1" w:styleId="91">
    <w:name w:val="正缩段后 字符"/>
    <w:basedOn w:val="88"/>
    <w:link w:val="89"/>
    <w:qFormat/>
    <w:uiPriority w:val="0"/>
    <w:rPr>
      <w:rFonts w:ascii="Times New Roman" w:hAnsi="Times New Roman" w:eastAsia="宋体"/>
      <w:sz w:val="24"/>
    </w:rPr>
  </w:style>
  <w:style w:type="character" w:customStyle="1" w:styleId="92">
    <w:name w:val="正文缩进 Char2"/>
    <w:qFormat/>
    <w:uiPriority w:val="0"/>
    <w:rPr>
      <w:kern w:val="2"/>
      <w:sz w:val="21"/>
      <w:szCs w:val="24"/>
    </w:rPr>
  </w:style>
  <w:style w:type="paragraph" w:customStyle="1" w:styleId="93">
    <w:name w:val="图表样式"/>
    <w:basedOn w:val="89"/>
    <w:link w:val="96"/>
    <w:qFormat/>
    <w:uiPriority w:val="0"/>
    <w:pPr>
      <w:ind w:firstLine="0" w:firstLineChars="0"/>
      <w:jc w:val="center"/>
    </w:pPr>
    <w:rPr>
      <w:rFonts w:eastAsia="黑体"/>
      <w:sz w:val="18"/>
    </w:rPr>
  </w:style>
  <w:style w:type="character" w:customStyle="1" w:styleId="94">
    <w:name w:val="QB正文 Char"/>
    <w:link w:val="95"/>
    <w:qFormat/>
    <w:uiPriority w:val="0"/>
    <w:rPr>
      <w:rFonts w:ascii="宋体"/>
    </w:rPr>
  </w:style>
  <w:style w:type="paragraph" w:customStyle="1" w:styleId="95">
    <w:name w:val="QB正文"/>
    <w:basedOn w:val="1"/>
    <w:link w:val="94"/>
    <w:qFormat/>
    <w:uiPriority w:val="0"/>
    <w:pPr>
      <w:widowControl/>
      <w:tabs>
        <w:tab w:val="left" w:pos="900"/>
      </w:tabs>
      <w:autoSpaceDE w:val="0"/>
      <w:autoSpaceDN w:val="0"/>
      <w:spacing w:line="240" w:lineRule="auto"/>
      <w:ind w:firstLine="200" w:firstLineChars="200"/>
    </w:pPr>
    <w:rPr>
      <w:rFonts w:ascii="宋体" w:hAnsiTheme="minorHAnsi" w:eastAsiaTheme="minorEastAsia"/>
      <w:sz w:val="21"/>
    </w:rPr>
  </w:style>
  <w:style w:type="character" w:customStyle="1" w:styleId="96">
    <w:name w:val="图表样式 字符"/>
    <w:basedOn w:val="91"/>
    <w:link w:val="93"/>
    <w:qFormat/>
    <w:uiPriority w:val="0"/>
    <w:rPr>
      <w:rFonts w:ascii="Times New Roman" w:hAnsi="Times New Roman" w:eastAsia="黑体"/>
      <w:sz w:val="18"/>
    </w:rPr>
  </w:style>
  <w:style w:type="paragraph" w:customStyle="1" w:styleId="97">
    <w:name w:val="项目列举"/>
    <w:basedOn w:val="53"/>
    <w:qFormat/>
    <w:uiPriority w:val="0"/>
    <w:pPr>
      <w:numPr>
        <w:ilvl w:val="0"/>
        <w:numId w:val="3"/>
      </w:numPr>
      <w:ind w:firstLine="0"/>
    </w:pPr>
    <w:rPr>
      <w:rFonts w:ascii="宋体" w:hAnsi="宋体" w:cs="Times New Roman"/>
      <w:szCs w:val="21"/>
    </w:rPr>
  </w:style>
  <w:style w:type="paragraph" w:customStyle="1" w:styleId="98">
    <w:name w:val="标准正文"/>
    <w:basedOn w:val="1"/>
    <w:qFormat/>
    <w:uiPriority w:val="0"/>
    <w:pPr>
      <w:ind w:firstLine="480" w:firstLineChars="200"/>
    </w:pPr>
    <w:rPr>
      <w:rFonts w:ascii="宋体" w:hAnsi="宋体" w:cs="Times New Roman"/>
      <w:szCs w:val="20"/>
    </w:rPr>
  </w:style>
  <w:style w:type="character" w:customStyle="1" w:styleId="99">
    <w:name w:val="彩色列表 - 着色 1 字符"/>
    <w:qFormat/>
    <w:uiPriority w:val="0"/>
    <w:rPr>
      <w:rFonts w:ascii="Calibri" w:hAnsi="Calibri" w:eastAsia="宋体" w:cs="Times New Roman"/>
      <w:sz w:val="24"/>
    </w:rPr>
  </w:style>
  <w:style w:type="paragraph" w:customStyle="1" w:styleId="100">
    <w:name w:val="新定义正文"/>
    <w:basedOn w:val="1"/>
    <w:qFormat/>
    <w:uiPriority w:val="0"/>
    <w:pPr>
      <w:widowControl/>
      <w:spacing w:line="240" w:lineRule="auto"/>
    </w:pPr>
    <w:rPr>
      <w:rFonts w:cs="Times New Roman"/>
      <w:color w:val="000000"/>
      <w:sz w:val="21"/>
      <w:szCs w:val="21"/>
    </w:rPr>
  </w:style>
  <w:style w:type="character" w:customStyle="1" w:styleId="101">
    <w:name w:val="未处理的提及2"/>
    <w:basedOn w:val="31"/>
    <w:unhideWhenUsed/>
    <w:qFormat/>
    <w:uiPriority w:val="99"/>
    <w:rPr>
      <w:color w:val="605E5C"/>
      <w:shd w:val="clear" w:color="auto" w:fill="E1DFDD"/>
    </w:rPr>
  </w:style>
  <w:style w:type="character" w:customStyle="1" w:styleId="102">
    <w:name w:val="未处理的提及21"/>
    <w:basedOn w:val="31"/>
    <w:unhideWhenUsed/>
    <w:qFormat/>
    <w:uiPriority w:val="99"/>
    <w:rPr>
      <w:color w:val="605E5C"/>
      <w:shd w:val="clear" w:color="auto" w:fill="E1DFDD"/>
    </w:rPr>
  </w:style>
  <w:style w:type="character" w:customStyle="1" w:styleId="103">
    <w:name w:val="批注框文本 字符"/>
    <w:basedOn w:val="31"/>
    <w:link w:val="17"/>
    <w:semiHidden/>
    <w:qFormat/>
    <w:uiPriority w:val="99"/>
    <w:rPr>
      <w:rFonts w:ascii="宋体" w:hAnsi="Times New Roman" w:eastAsia="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6A6E1-908F-4EAC-92B0-BCD2B6026B60}">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227</Words>
  <Characters>1296</Characters>
  <Lines>10</Lines>
  <Paragraphs>3</Paragraphs>
  <TotalTime>0</TotalTime>
  <ScaleCrop>false</ScaleCrop>
  <LinksUpToDate>false</LinksUpToDate>
  <CharactersWithSpaces>1520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2018-11-27T12:01:00Z</dcterms:created>
  <dc:creator>GAOYU</dc:creator>
  <cp:lastModifiedBy>عالم الوحيد هذا</cp:lastModifiedBy>
  <dcterms:modified xsi:type="dcterms:W3CDTF">2020-01-13T04:01:02Z</dcterms:modified>
  <cp:revision>535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